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2E" w:rsidRDefault="00C02140">
      <w:pPr>
        <w:jc w:val="center"/>
        <w:textAlignment w:val="baseline"/>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北京</w:t>
      </w:r>
      <w:r w:rsidR="008C02D0">
        <w:rPr>
          <w:rFonts w:ascii="方正小标宋简体" w:eastAsia="方正小标宋简体" w:hAnsi="方正小标宋简体" w:cs="方正小标宋简体" w:hint="eastAsia"/>
          <w:sz w:val="32"/>
          <w:szCs w:val="32"/>
        </w:rPr>
        <w:t>体育</w:t>
      </w:r>
      <w:r>
        <w:rPr>
          <w:rFonts w:ascii="方正小标宋简体" w:eastAsia="方正小标宋简体" w:hAnsi="方正小标宋简体" w:cs="方正小标宋简体" w:hint="eastAsia"/>
          <w:sz w:val="32"/>
          <w:szCs w:val="32"/>
        </w:rPr>
        <w:t>职业学院</w:t>
      </w:r>
    </w:p>
    <w:p w:rsidR="00F92FA4" w:rsidRDefault="00C02140" w:rsidP="00B2232E">
      <w:pPr>
        <w:jc w:val="center"/>
        <w:textAlignment w:val="baseline"/>
        <w:rPr>
          <w:rFonts w:ascii="方正小标宋简体" w:eastAsia="方正小标宋简体" w:hAnsi="方正小标宋简体" w:cs="方正小标宋简体"/>
          <w:sz w:val="32"/>
          <w:szCs w:val="32"/>
        </w:rPr>
      </w:pPr>
      <w:bookmarkStart w:id="0" w:name="_Hlk62745502"/>
      <w:r>
        <w:rPr>
          <w:rFonts w:ascii="方正小标宋简体" w:eastAsia="方正小标宋简体" w:hAnsi="方正小标宋简体" w:cs="方正小标宋简体" w:hint="eastAsia"/>
          <w:sz w:val="32"/>
          <w:szCs w:val="32"/>
        </w:rPr>
        <w:t>2020</w:t>
      </w:r>
      <w:r w:rsidR="00B2232E">
        <w:rPr>
          <w:rFonts w:ascii="方正小标宋简体" w:eastAsia="方正小标宋简体" w:hAnsi="方正小标宋简体" w:cs="方正小标宋简体" w:hint="eastAsia"/>
          <w:sz w:val="32"/>
          <w:szCs w:val="32"/>
        </w:rPr>
        <w:t>－2021学年度第二学期线上教学实施方案</w:t>
      </w:r>
      <w:bookmarkEnd w:id="0"/>
    </w:p>
    <w:p w:rsidR="00F92FA4" w:rsidRDefault="00F92FA4">
      <w:pPr>
        <w:pStyle w:val="NormalWeb"/>
        <w:snapToGrid w:val="0"/>
        <w:spacing w:before="0" w:beforeAutospacing="0" w:after="0" w:afterAutospacing="0" w:line="360" w:lineRule="auto"/>
        <w:ind w:firstLineChars="200" w:firstLine="560"/>
        <w:textAlignment w:val="baseline"/>
        <w:rPr>
          <w:rFonts w:ascii="仿宋" w:eastAsia="仿宋" w:hAnsi="仿宋"/>
          <w:color w:val="000000"/>
          <w:kern w:val="2"/>
          <w:sz w:val="28"/>
          <w:szCs w:val="28"/>
        </w:rPr>
      </w:pPr>
    </w:p>
    <w:p w:rsidR="00F92FA4" w:rsidRDefault="00B2232E" w:rsidP="00B2232E">
      <w:pPr>
        <w:jc w:val="left"/>
        <w:textAlignment w:val="baseline"/>
        <w:rPr>
          <w:rFonts w:ascii="仿宋" w:eastAsia="仿宋" w:hAnsi="仿宋"/>
          <w:color w:val="000000"/>
          <w:sz w:val="28"/>
          <w:szCs w:val="28"/>
        </w:rPr>
      </w:pPr>
      <w:r>
        <w:rPr>
          <w:rFonts w:ascii="仿宋" w:eastAsia="仿宋" w:hAnsi="仿宋" w:hint="eastAsia"/>
          <w:color w:val="000000"/>
          <w:sz w:val="28"/>
          <w:szCs w:val="28"/>
        </w:rPr>
        <w:t xml:space="preserve">   </w:t>
      </w:r>
      <w:r w:rsidR="00C02140">
        <w:rPr>
          <w:rFonts w:ascii="仿宋" w:eastAsia="仿宋" w:hAnsi="仿宋" w:hint="eastAsia"/>
          <w:color w:val="000000"/>
          <w:sz w:val="28"/>
          <w:szCs w:val="28"/>
        </w:rPr>
        <w:t>根据</w:t>
      </w:r>
      <w:r w:rsidR="008C02D0">
        <w:rPr>
          <w:rFonts w:ascii="仿宋" w:eastAsia="仿宋" w:hAnsi="仿宋" w:hint="eastAsia"/>
          <w:color w:val="000000"/>
          <w:sz w:val="28"/>
          <w:szCs w:val="28"/>
        </w:rPr>
        <w:t>教育部</w:t>
      </w:r>
      <w:r>
        <w:rPr>
          <w:rFonts w:ascii="仿宋" w:eastAsia="仿宋" w:hAnsi="仿宋" w:hint="eastAsia"/>
          <w:color w:val="000000"/>
          <w:sz w:val="28"/>
          <w:szCs w:val="28"/>
        </w:rPr>
        <w:t>、北京市教委相关工作要求，结合疫情发展的实际情况，现将我院</w:t>
      </w:r>
      <w:r w:rsidRPr="00B2232E">
        <w:rPr>
          <w:rFonts w:ascii="仿宋" w:eastAsia="仿宋" w:hAnsi="仿宋" w:hint="eastAsia"/>
          <w:color w:val="000000"/>
          <w:sz w:val="28"/>
          <w:szCs w:val="28"/>
        </w:rPr>
        <w:t>2020－2021学年度第二学期线上教学实施方案</w:t>
      </w:r>
      <w:r>
        <w:rPr>
          <w:rFonts w:ascii="仿宋" w:eastAsia="仿宋" w:hAnsi="仿宋" w:hint="eastAsia"/>
          <w:color w:val="000000"/>
          <w:sz w:val="28"/>
          <w:szCs w:val="28"/>
        </w:rPr>
        <w:t>安排如下：</w:t>
      </w:r>
    </w:p>
    <w:p w:rsidR="00A55DA6" w:rsidRPr="00BD6344" w:rsidRDefault="00B82261" w:rsidP="00BD6344">
      <w:pPr>
        <w:jc w:val="left"/>
        <w:textAlignment w:val="baseline"/>
        <w:rPr>
          <w:rFonts w:ascii="仿宋" w:eastAsia="仿宋" w:hAnsi="仿宋"/>
          <w:b/>
          <w:color w:val="000000"/>
          <w:sz w:val="28"/>
          <w:szCs w:val="28"/>
        </w:rPr>
      </w:pPr>
      <w:r>
        <w:rPr>
          <w:rFonts w:ascii="仿宋" w:eastAsia="仿宋" w:hAnsi="仿宋" w:hint="eastAsia"/>
          <w:b/>
          <w:color w:val="000000"/>
          <w:sz w:val="28"/>
          <w:szCs w:val="28"/>
        </w:rPr>
        <w:t xml:space="preserve"> </w:t>
      </w:r>
      <w:r>
        <w:rPr>
          <w:rFonts w:ascii="仿宋" w:eastAsia="仿宋" w:hAnsi="仿宋"/>
          <w:b/>
          <w:color w:val="000000"/>
          <w:sz w:val="28"/>
          <w:szCs w:val="28"/>
        </w:rPr>
        <w:t xml:space="preserve">  </w:t>
      </w:r>
      <w:bookmarkStart w:id="1" w:name="_GoBack"/>
      <w:bookmarkEnd w:id="1"/>
      <w:r w:rsidR="00BD6344" w:rsidRPr="00BD6344">
        <w:rPr>
          <w:rFonts w:ascii="仿宋" w:eastAsia="仿宋" w:hAnsi="仿宋" w:hint="eastAsia"/>
          <w:b/>
          <w:color w:val="000000"/>
          <w:sz w:val="28"/>
          <w:szCs w:val="28"/>
        </w:rPr>
        <w:t>一、</w:t>
      </w:r>
      <w:r w:rsidR="00A55DA6" w:rsidRPr="00BD6344">
        <w:rPr>
          <w:rFonts w:ascii="仿宋" w:eastAsia="仿宋" w:hAnsi="仿宋" w:hint="eastAsia"/>
          <w:b/>
          <w:color w:val="000000"/>
          <w:sz w:val="28"/>
          <w:szCs w:val="28"/>
        </w:rPr>
        <w:t>线上教学准备阶段</w:t>
      </w:r>
    </w:p>
    <w:p w:rsidR="00B2232E" w:rsidRPr="00B2232E" w:rsidRDefault="00A55DA6" w:rsidP="002066E2">
      <w:pPr>
        <w:pStyle w:val="ListParagraph"/>
        <w:tabs>
          <w:tab w:val="left" w:pos="312"/>
        </w:tabs>
        <w:spacing w:line="360" w:lineRule="auto"/>
        <w:ind w:left="420" w:firstLineChars="0" w:firstLine="0"/>
        <w:textAlignment w:val="baseline"/>
        <w:rPr>
          <w:rFonts w:ascii="仿宋" w:eastAsia="仿宋" w:hAnsi="仿宋" w:cs="仿宋"/>
          <w:sz w:val="28"/>
          <w:szCs w:val="28"/>
        </w:rPr>
      </w:pPr>
      <w:r w:rsidRPr="002066E2">
        <w:rPr>
          <w:rFonts w:ascii="仿宋" w:eastAsia="仿宋" w:hAnsi="仿宋" w:cs="仿宋" w:hint="eastAsia"/>
          <w:sz w:val="28"/>
          <w:szCs w:val="28"/>
        </w:rPr>
        <w:t>（一）</w:t>
      </w:r>
      <w:r w:rsidR="00C02140" w:rsidRPr="002066E2">
        <w:rPr>
          <w:rFonts w:ascii="仿宋" w:eastAsia="仿宋" w:hAnsi="仿宋" w:cs="仿宋" w:hint="eastAsia"/>
          <w:sz w:val="28"/>
          <w:szCs w:val="28"/>
        </w:rPr>
        <w:t>线上教学</w:t>
      </w:r>
      <w:r w:rsidR="00B2232E" w:rsidRPr="002066E2">
        <w:rPr>
          <w:rFonts w:ascii="仿宋" w:eastAsia="仿宋" w:hAnsi="仿宋" w:cs="仿宋" w:hint="eastAsia"/>
          <w:sz w:val="28"/>
          <w:szCs w:val="28"/>
        </w:rPr>
        <w:t>平台</w:t>
      </w:r>
      <w:r w:rsidRPr="002066E2">
        <w:rPr>
          <w:rFonts w:ascii="仿宋" w:eastAsia="仿宋" w:hAnsi="仿宋" w:cs="仿宋" w:hint="eastAsia"/>
          <w:sz w:val="28"/>
          <w:szCs w:val="28"/>
        </w:rPr>
        <w:t>选用</w:t>
      </w:r>
    </w:p>
    <w:p w:rsidR="00150108" w:rsidRDefault="00B2232E" w:rsidP="00B2232E">
      <w:pPr>
        <w:jc w:val="left"/>
        <w:textAlignment w:val="baseline"/>
        <w:rPr>
          <w:rFonts w:ascii="仿宋" w:eastAsia="仿宋" w:hAnsi="仿宋"/>
          <w:color w:val="000000"/>
          <w:sz w:val="28"/>
          <w:szCs w:val="28"/>
        </w:rPr>
      </w:pPr>
      <w:r>
        <w:rPr>
          <w:rFonts w:ascii="仿宋" w:eastAsia="仿宋" w:hAnsi="仿宋" w:hint="eastAsia"/>
          <w:color w:val="000000"/>
          <w:sz w:val="28"/>
          <w:szCs w:val="28"/>
        </w:rPr>
        <w:t xml:space="preserve">   </w:t>
      </w:r>
      <w:r w:rsidR="006A43AF" w:rsidRPr="00B2232E">
        <w:rPr>
          <w:rFonts w:ascii="仿宋" w:eastAsia="仿宋" w:hAnsi="仿宋" w:hint="eastAsia"/>
          <w:color w:val="000000"/>
          <w:sz w:val="28"/>
          <w:szCs w:val="28"/>
        </w:rPr>
        <w:t>“一平三端智慧课堂教学系统”</w:t>
      </w:r>
      <w:r w:rsidR="00303AE0" w:rsidRPr="00B2232E">
        <w:rPr>
          <w:rFonts w:ascii="仿宋" w:eastAsia="仿宋" w:hAnsi="仿宋" w:hint="eastAsia"/>
          <w:color w:val="000000"/>
          <w:sz w:val="28"/>
          <w:szCs w:val="28"/>
        </w:rPr>
        <w:t xml:space="preserve"> </w:t>
      </w:r>
      <w:r>
        <w:rPr>
          <w:rFonts w:ascii="仿宋" w:eastAsia="仿宋" w:hAnsi="仿宋" w:hint="eastAsia"/>
          <w:color w:val="000000"/>
          <w:sz w:val="28"/>
          <w:szCs w:val="28"/>
        </w:rPr>
        <w:t>，</w:t>
      </w:r>
      <w:r w:rsidR="00303AE0" w:rsidRPr="00B2232E">
        <w:rPr>
          <w:rFonts w:ascii="仿宋" w:eastAsia="仿宋" w:hAnsi="仿宋" w:hint="eastAsia"/>
          <w:color w:val="000000"/>
          <w:sz w:val="28"/>
          <w:szCs w:val="28"/>
        </w:rPr>
        <w:t>即</w:t>
      </w:r>
      <w:r>
        <w:rPr>
          <w:rFonts w:ascii="仿宋" w:eastAsia="仿宋" w:hAnsi="仿宋" w:hint="eastAsia"/>
          <w:color w:val="000000"/>
          <w:sz w:val="28"/>
          <w:szCs w:val="28"/>
        </w:rPr>
        <w:t>北京体育职业学院网络教学系统</w:t>
      </w:r>
      <w:r w:rsidR="00885549" w:rsidRPr="0025494F">
        <w:rPr>
          <w:rFonts w:ascii="仿宋" w:eastAsia="仿宋" w:hAnsi="仿宋" w:hint="eastAsia"/>
          <w:sz w:val="28"/>
          <w:szCs w:val="28"/>
        </w:rPr>
        <w:t>（</w:t>
      </w:r>
      <w:r w:rsidR="0025494F" w:rsidRPr="0025494F">
        <w:rPr>
          <w:rFonts w:ascii="仿宋" w:eastAsia="仿宋" w:hAnsi="仿宋"/>
          <w:sz w:val="28"/>
          <w:szCs w:val="28"/>
        </w:rPr>
        <w:t>http://bjtzhy.fanya.chaoxing.com/portal</w:t>
      </w:r>
      <w:r w:rsidR="00885549" w:rsidRPr="0025494F">
        <w:rPr>
          <w:rFonts w:ascii="仿宋" w:eastAsia="仿宋" w:hAnsi="仿宋" w:hint="eastAsia"/>
          <w:sz w:val="28"/>
          <w:szCs w:val="28"/>
        </w:rPr>
        <w:t>）</w:t>
      </w:r>
      <w:r>
        <w:rPr>
          <w:rFonts w:ascii="仿宋" w:eastAsia="仿宋" w:hAnsi="仿宋" w:hint="eastAsia"/>
          <w:color w:val="000000"/>
          <w:sz w:val="28"/>
          <w:szCs w:val="28"/>
        </w:rPr>
        <w:t>是我院线上教学唯一平台，全体专兼任教师均应在此平台开展</w:t>
      </w:r>
      <w:r w:rsidR="00D63A80" w:rsidRPr="00BD6344">
        <w:rPr>
          <w:rFonts w:ascii="仿宋" w:eastAsia="仿宋" w:hAnsi="仿宋" w:hint="eastAsia"/>
          <w:color w:val="000000"/>
          <w:sz w:val="28"/>
          <w:szCs w:val="28"/>
        </w:rPr>
        <w:t>中职、高职教学层次的</w:t>
      </w:r>
      <w:r>
        <w:rPr>
          <w:rFonts w:ascii="仿宋" w:eastAsia="仿宋" w:hAnsi="仿宋" w:hint="eastAsia"/>
          <w:color w:val="000000"/>
          <w:sz w:val="28"/>
          <w:szCs w:val="28"/>
        </w:rPr>
        <w:t>教学工作。</w:t>
      </w:r>
      <w:r w:rsidR="00885549" w:rsidRPr="00B2232E">
        <w:rPr>
          <w:rFonts w:ascii="仿宋" w:eastAsia="仿宋" w:hAnsi="仿宋" w:hint="eastAsia"/>
          <w:color w:val="000000"/>
          <w:sz w:val="28"/>
          <w:szCs w:val="28"/>
        </w:rPr>
        <w:t>教师可采用手机端、PAD 等设备进行移动授课，开展课堂考勤、作业考核、在线考试等工作。</w:t>
      </w:r>
      <w:r w:rsidR="00885549">
        <w:rPr>
          <w:rFonts w:ascii="仿宋" w:eastAsia="仿宋" w:hAnsi="仿宋" w:hint="eastAsia"/>
          <w:color w:val="000000"/>
          <w:sz w:val="28"/>
          <w:szCs w:val="28"/>
        </w:rPr>
        <w:t>教师应提前</w:t>
      </w:r>
      <w:r w:rsidR="00885549" w:rsidRPr="00B2232E">
        <w:rPr>
          <w:rFonts w:ascii="仿宋" w:eastAsia="仿宋" w:hAnsi="仿宋" w:hint="eastAsia"/>
          <w:color w:val="000000"/>
          <w:sz w:val="28"/>
          <w:szCs w:val="28"/>
        </w:rPr>
        <w:t>登陆“北京体育职业学院网络教学平台”，</w:t>
      </w:r>
      <w:r w:rsidR="00885549">
        <w:rPr>
          <w:rFonts w:ascii="仿宋" w:eastAsia="仿宋" w:hAnsi="仿宋" w:hint="eastAsia"/>
          <w:color w:val="000000"/>
          <w:sz w:val="28"/>
          <w:szCs w:val="28"/>
        </w:rPr>
        <w:t>或下载学习通APP，</w:t>
      </w:r>
      <w:r w:rsidR="00885549" w:rsidRPr="00B2232E">
        <w:rPr>
          <w:rFonts w:ascii="仿宋" w:eastAsia="仿宋" w:hAnsi="仿宋" w:hint="eastAsia"/>
          <w:color w:val="000000"/>
          <w:sz w:val="28"/>
          <w:szCs w:val="28"/>
        </w:rPr>
        <w:t>使用学院发放的账号登陆</w:t>
      </w:r>
      <w:r w:rsidR="00885549">
        <w:rPr>
          <w:rFonts w:ascii="仿宋" w:eastAsia="仿宋" w:hAnsi="仿宋" w:hint="eastAsia"/>
          <w:color w:val="000000"/>
          <w:sz w:val="28"/>
          <w:szCs w:val="28"/>
        </w:rPr>
        <w:t>，尽快熟悉平台熟悉平台直播</w:t>
      </w:r>
      <w:r w:rsidR="00885549" w:rsidRPr="00B2232E">
        <w:rPr>
          <w:rFonts w:ascii="仿宋" w:eastAsia="仿宋" w:hAnsi="仿宋" w:hint="eastAsia"/>
          <w:color w:val="000000"/>
          <w:sz w:val="28"/>
          <w:szCs w:val="28"/>
        </w:rPr>
        <w:t>、</w:t>
      </w:r>
      <w:r w:rsidR="00885549">
        <w:rPr>
          <w:rFonts w:ascii="仿宋" w:eastAsia="仿宋" w:hAnsi="仿宋" w:hint="eastAsia"/>
          <w:color w:val="000000"/>
          <w:sz w:val="28"/>
          <w:szCs w:val="28"/>
        </w:rPr>
        <w:t>测验、作业、答疑、讨论等功能，确保线上教学顺利开展。</w:t>
      </w:r>
    </w:p>
    <w:p w:rsidR="00802EB3" w:rsidRPr="00B2232E" w:rsidRDefault="00802EB3" w:rsidP="00B2232E">
      <w:pPr>
        <w:jc w:val="left"/>
        <w:textAlignment w:val="baseline"/>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color w:val="000000"/>
          <w:sz w:val="28"/>
          <w:szCs w:val="28"/>
        </w:rPr>
        <w:t xml:space="preserve">   </w:t>
      </w:r>
      <w:r w:rsidRPr="00BD6344">
        <w:rPr>
          <w:rFonts w:ascii="仿宋" w:eastAsia="仿宋" w:hAnsi="仿宋" w:hint="eastAsia"/>
          <w:color w:val="000000"/>
          <w:sz w:val="28"/>
          <w:szCs w:val="28"/>
        </w:rPr>
        <w:t>义务教务初中阶段教学平台选用北京市教育委员会指定的网络教学平台。</w:t>
      </w:r>
    </w:p>
    <w:p w:rsidR="00D63A80" w:rsidRDefault="0025494F" w:rsidP="00D63A80">
      <w:pPr>
        <w:pStyle w:val="ListParagraph"/>
        <w:tabs>
          <w:tab w:val="left" w:pos="312"/>
        </w:tabs>
        <w:spacing w:line="360" w:lineRule="auto"/>
        <w:ind w:left="420" w:firstLineChars="0" w:firstLine="0"/>
        <w:textAlignment w:val="baseline"/>
        <w:rPr>
          <w:rFonts w:ascii="仿宋" w:eastAsia="仿宋" w:hAnsi="仿宋" w:cs="仿宋"/>
          <w:sz w:val="28"/>
          <w:szCs w:val="28"/>
        </w:rPr>
      </w:pPr>
      <w:r>
        <w:rPr>
          <w:rFonts w:ascii="仿宋" w:eastAsia="仿宋" w:hAnsi="仿宋" w:cs="仿宋" w:hint="eastAsia"/>
          <w:sz w:val="28"/>
          <w:szCs w:val="28"/>
        </w:rPr>
        <w:t>（</w:t>
      </w:r>
      <w:r w:rsidR="00D63A80">
        <w:rPr>
          <w:rFonts w:ascii="仿宋" w:eastAsia="仿宋" w:hAnsi="仿宋" w:cs="仿宋" w:hint="eastAsia"/>
          <w:sz w:val="28"/>
          <w:szCs w:val="28"/>
        </w:rPr>
        <w:t>二</w:t>
      </w:r>
      <w:r>
        <w:rPr>
          <w:rFonts w:ascii="仿宋" w:eastAsia="仿宋" w:hAnsi="仿宋" w:cs="仿宋" w:hint="eastAsia"/>
          <w:sz w:val="28"/>
          <w:szCs w:val="28"/>
        </w:rPr>
        <w:t>）</w:t>
      </w:r>
      <w:r w:rsidR="00885549">
        <w:rPr>
          <w:rFonts w:ascii="仿宋" w:eastAsia="仿宋" w:hAnsi="仿宋" w:cs="仿宋" w:hint="eastAsia"/>
          <w:sz w:val="28"/>
          <w:szCs w:val="28"/>
        </w:rPr>
        <w:t>课程资源</w:t>
      </w:r>
      <w:r w:rsidR="00D63A80">
        <w:rPr>
          <w:rFonts w:ascii="仿宋" w:eastAsia="仿宋" w:hAnsi="仿宋" w:cs="仿宋" w:hint="eastAsia"/>
          <w:sz w:val="28"/>
          <w:szCs w:val="28"/>
        </w:rPr>
        <w:t>准备</w:t>
      </w:r>
    </w:p>
    <w:p w:rsidR="00D63A80" w:rsidRPr="00BD6344" w:rsidRDefault="00D63A80" w:rsidP="00D63A80">
      <w:pPr>
        <w:tabs>
          <w:tab w:val="left" w:pos="312"/>
        </w:tabs>
        <w:spacing w:line="360" w:lineRule="auto"/>
        <w:ind w:firstLineChars="200" w:firstLine="560"/>
        <w:textAlignment w:val="baseline"/>
        <w:rPr>
          <w:rFonts w:ascii="仿宋" w:eastAsia="仿宋" w:hAnsi="仿宋" w:cs="仿宋"/>
          <w:sz w:val="28"/>
          <w:szCs w:val="28"/>
        </w:rPr>
      </w:pPr>
      <w:r w:rsidRPr="00BD6344">
        <w:rPr>
          <w:rFonts w:ascii="仿宋" w:eastAsia="仿宋" w:hAnsi="仿宋" w:cs="仿宋" w:hint="eastAsia"/>
          <w:sz w:val="28"/>
          <w:szCs w:val="28"/>
        </w:rPr>
        <w:t>1、义务教育初中阶段：</w:t>
      </w:r>
    </w:p>
    <w:p w:rsidR="00D63A80" w:rsidRPr="00BD6344" w:rsidRDefault="007816C0" w:rsidP="00D63A80">
      <w:pPr>
        <w:tabs>
          <w:tab w:val="left" w:pos="312"/>
        </w:tabs>
        <w:spacing w:line="360" w:lineRule="auto"/>
        <w:ind w:firstLineChars="200" w:firstLine="560"/>
        <w:textAlignment w:val="baseline"/>
        <w:rPr>
          <w:rFonts w:ascii="仿宋" w:eastAsia="仿宋" w:hAnsi="仿宋" w:cs="仿宋"/>
          <w:sz w:val="28"/>
          <w:szCs w:val="28"/>
        </w:rPr>
      </w:pPr>
      <w:r w:rsidRPr="00BD6344">
        <w:rPr>
          <w:rFonts w:ascii="仿宋" w:eastAsia="仿宋" w:hAnsi="仿宋" w:cs="仿宋" w:hint="eastAsia"/>
          <w:sz w:val="28"/>
          <w:szCs w:val="28"/>
        </w:rPr>
        <w:t>由公共基础部负责组织初中任课</w:t>
      </w:r>
      <w:r w:rsidR="00D63A80" w:rsidRPr="00BD6344">
        <w:rPr>
          <w:rFonts w:ascii="仿宋" w:eastAsia="仿宋" w:hAnsi="仿宋" w:cs="仿宋" w:hint="eastAsia"/>
          <w:sz w:val="28"/>
          <w:szCs w:val="28"/>
        </w:rPr>
        <w:t>教师</w:t>
      </w:r>
      <w:r w:rsidRPr="00BD6344">
        <w:rPr>
          <w:rFonts w:ascii="仿宋" w:eastAsia="仿宋" w:hAnsi="仿宋" w:cs="仿宋" w:hint="eastAsia"/>
          <w:sz w:val="28"/>
          <w:szCs w:val="28"/>
        </w:rPr>
        <w:t>充分利用教育主管部门已推出的网络学习平台、资源，分学科制定正常教学学时内的学生线上</w:t>
      </w:r>
      <w:r w:rsidRPr="00BD6344">
        <w:rPr>
          <w:rFonts w:ascii="仿宋" w:eastAsia="仿宋" w:hAnsi="仿宋" w:cs="仿宋" w:hint="eastAsia"/>
          <w:sz w:val="28"/>
          <w:szCs w:val="28"/>
        </w:rPr>
        <w:lastRenderedPageBreak/>
        <w:t>教学实施方案，确实保障初三、初二年级的学习进度和效果，为中考、学业水平测试奠定基础。并于</w:t>
      </w:r>
      <w:r w:rsidRPr="00BD6344">
        <w:rPr>
          <w:rFonts w:ascii="仿宋" w:eastAsia="仿宋" w:hAnsi="仿宋" w:cs="仿宋"/>
          <w:sz w:val="28"/>
          <w:szCs w:val="28"/>
        </w:rPr>
        <w:t>2</w:t>
      </w:r>
      <w:r w:rsidRPr="00BD6344">
        <w:rPr>
          <w:rFonts w:ascii="仿宋" w:eastAsia="仿宋" w:hAnsi="仿宋" w:cs="仿宋" w:hint="eastAsia"/>
          <w:sz w:val="28"/>
          <w:szCs w:val="28"/>
        </w:rPr>
        <w:t>月2</w:t>
      </w:r>
      <w:r w:rsidRPr="00BD6344">
        <w:rPr>
          <w:rFonts w:ascii="仿宋" w:eastAsia="仿宋" w:hAnsi="仿宋" w:cs="仿宋"/>
          <w:sz w:val="28"/>
          <w:szCs w:val="28"/>
        </w:rPr>
        <w:t>4</w:t>
      </w:r>
      <w:r w:rsidRPr="00BD6344">
        <w:rPr>
          <w:rFonts w:ascii="仿宋" w:eastAsia="仿宋" w:hAnsi="仿宋" w:cs="仿宋" w:hint="eastAsia"/>
          <w:sz w:val="28"/>
          <w:szCs w:val="28"/>
        </w:rPr>
        <w:t>日将初中教学实施方案交至教务处备案。</w:t>
      </w:r>
    </w:p>
    <w:p w:rsidR="00D63A80" w:rsidRDefault="00D63A80" w:rsidP="00D63A80">
      <w:pPr>
        <w:spacing w:line="360" w:lineRule="auto"/>
        <w:ind w:firstLineChars="200" w:firstLine="560"/>
        <w:textAlignment w:val="baseline"/>
        <w:rPr>
          <w:rFonts w:ascii="仿宋" w:eastAsia="仿宋" w:hAnsi="仿宋" w:cs="仿宋"/>
          <w:sz w:val="28"/>
          <w:szCs w:val="28"/>
        </w:rPr>
      </w:pPr>
      <w:r w:rsidRPr="00BD6344">
        <w:rPr>
          <w:rFonts w:ascii="仿宋" w:eastAsia="仿宋" w:hAnsi="仿宋" w:cs="仿宋"/>
          <w:sz w:val="28"/>
          <w:szCs w:val="28"/>
        </w:rPr>
        <w:t>2</w:t>
      </w:r>
      <w:r w:rsidRPr="00BD6344">
        <w:rPr>
          <w:rFonts w:ascii="仿宋" w:eastAsia="仿宋" w:hAnsi="仿宋" w:cs="仿宋" w:hint="eastAsia"/>
          <w:sz w:val="28"/>
          <w:szCs w:val="28"/>
        </w:rPr>
        <w:t>、中职、高职教学层次：</w:t>
      </w:r>
    </w:p>
    <w:p w:rsidR="00D63A80" w:rsidRDefault="00885549" w:rsidP="00FF1D68">
      <w:pPr>
        <w:spacing w:line="360" w:lineRule="auto"/>
        <w:ind w:left="8" w:firstLineChars="200" w:firstLine="560"/>
        <w:textAlignment w:val="baseline"/>
        <w:rPr>
          <w:rFonts w:ascii="仿宋" w:eastAsia="仿宋" w:hAnsi="仿宋" w:cs="仿宋"/>
          <w:sz w:val="28"/>
          <w:szCs w:val="28"/>
        </w:rPr>
      </w:pPr>
      <w:r>
        <w:rPr>
          <w:rFonts w:ascii="仿宋" w:eastAsia="仿宋" w:hAnsi="仿宋" w:cs="仿宋" w:hint="eastAsia"/>
          <w:sz w:val="28"/>
          <w:szCs w:val="28"/>
        </w:rPr>
        <w:t>请各</w:t>
      </w:r>
      <w:r w:rsidR="00FF1D68">
        <w:rPr>
          <w:rFonts w:ascii="仿宋" w:eastAsia="仿宋" w:hAnsi="仿宋" w:cs="仿宋" w:hint="eastAsia"/>
          <w:sz w:val="28"/>
          <w:szCs w:val="28"/>
        </w:rPr>
        <w:t>任课教师</w:t>
      </w:r>
      <w:r>
        <w:rPr>
          <w:rFonts w:ascii="仿宋" w:eastAsia="仿宋" w:hAnsi="仿宋" w:cs="仿宋" w:hint="eastAsia"/>
          <w:sz w:val="28"/>
          <w:szCs w:val="28"/>
        </w:rPr>
        <w:t>按照</w:t>
      </w:r>
      <w:r w:rsidR="0025494F" w:rsidRPr="00802EB3">
        <w:rPr>
          <w:rFonts w:ascii="仿宋" w:eastAsia="仿宋" w:hAnsi="仿宋" w:cs="仿宋" w:hint="eastAsia"/>
          <w:sz w:val="28"/>
          <w:szCs w:val="28"/>
        </w:rPr>
        <w:t>2</w:t>
      </w:r>
      <w:r w:rsidR="0025494F" w:rsidRPr="00802EB3">
        <w:rPr>
          <w:rFonts w:ascii="仿宋" w:eastAsia="仿宋" w:hAnsi="仿宋" w:cs="仿宋"/>
          <w:sz w:val="28"/>
          <w:szCs w:val="28"/>
        </w:rPr>
        <w:t>020</w:t>
      </w:r>
      <w:r w:rsidR="0025494F" w:rsidRPr="00802EB3">
        <w:rPr>
          <w:rFonts w:ascii="仿宋" w:eastAsia="仿宋" w:hAnsi="仿宋" w:cs="仿宋" w:hint="eastAsia"/>
          <w:sz w:val="28"/>
          <w:szCs w:val="28"/>
        </w:rPr>
        <w:t>—2</w:t>
      </w:r>
      <w:r w:rsidR="0025494F" w:rsidRPr="00802EB3">
        <w:rPr>
          <w:rFonts w:ascii="仿宋" w:eastAsia="仿宋" w:hAnsi="仿宋" w:cs="仿宋"/>
          <w:sz w:val="28"/>
          <w:szCs w:val="28"/>
        </w:rPr>
        <w:t>021</w:t>
      </w:r>
      <w:r w:rsidR="0025494F" w:rsidRPr="00802EB3">
        <w:rPr>
          <w:rFonts w:ascii="仿宋" w:eastAsia="仿宋" w:hAnsi="仿宋" w:cs="仿宋" w:hint="eastAsia"/>
          <w:sz w:val="28"/>
          <w:szCs w:val="28"/>
        </w:rPr>
        <w:t>学年度第二学期各教学层次课程安排</w:t>
      </w:r>
      <w:r w:rsidR="0025494F">
        <w:rPr>
          <w:rFonts w:ascii="仿宋" w:eastAsia="仿宋" w:hAnsi="仿宋" w:cs="仿宋" w:hint="eastAsia"/>
          <w:sz w:val="28"/>
          <w:szCs w:val="28"/>
        </w:rPr>
        <w:t>及</w:t>
      </w:r>
      <w:r>
        <w:rPr>
          <w:rFonts w:ascii="仿宋" w:eastAsia="仿宋" w:hAnsi="仿宋" w:cs="仿宋" w:hint="eastAsia"/>
          <w:sz w:val="28"/>
          <w:szCs w:val="28"/>
        </w:rPr>
        <w:t>《关于开展学院全部学</w:t>
      </w:r>
      <w:r w:rsidR="005E709E">
        <w:rPr>
          <w:rFonts w:ascii="仿宋" w:eastAsia="仿宋" w:hAnsi="仿宋" w:cs="仿宋" w:hint="eastAsia"/>
          <w:sz w:val="28"/>
          <w:szCs w:val="28"/>
        </w:rPr>
        <w:t>科课程视频录制（第四批）工作的通知》要求准备课程资源，确保课程名称与专业人才培养方案相一致、课程内容有章有节、章节包含教学视频、PPT、知识点、测试、题库、作业库、试题库等资源。</w:t>
      </w:r>
    </w:p>
    <w:p w:rsidR="00D63A80" w:rsidRPr="00BD6344" w:rsidRDefault="00D63A80" w:rsidP="0071488E">
      <w:pPr>
        <w:spacing w:line="360" w:lineRule="auto"/>
        <w:ind w:left="8" w:firstLineChars="128" w:firstLine="358"/>
        <w:textAlignment w:val="baseline"/>
        <w:rPr>
          <w:rFonts w:ascii="仿宋" w:eastAsia="仿宋" w:hAnsi="仿宋" w:cs="仿宋"/>
          <w:sz w:val="28"/>
          <w:szCs w:val="28"/>
        </w:rPr>
      </w:pPr>
      <w:r w:rsidRPr="00BD6344">
        <w:rPr>
          <w:rFonts w:ascii="仿宋" w:eastAsia="仿宋" w:hAnsi="仿宋" w:cs="仿宋"/>
          <w:sz w:val="28"/>
          <w:szCs w:val="28"/>
        </w:rPr>
        <w:t>3</w:t>
      </w:r>
      <w:r w:rsidRPr="00BD6344">
        <w:rPr>
          <w:rFonts w:ascii="仿宋" w:eastAsia="仿宋" w:hAnsi="仿宋" w:cs="仿宋" w:hint="eastAsia"/>
          <w:sz w:val="28"/>
          <w:szCs w:val="28"/>
        </w:rPr>
        <w:t>、实践、实操类课程及外聘教师任课课程：</w:t>
      </w:r>
    </w:p>
    <w:p w:rsidR="0071488E" w:rsidRPr="00BD6344" w:rsidRDefault="00802EB3" w:rsidP="0071488E">
      <w:pPr>
        <w:spacing w:line="360" w:lineRule="auto"/>
        <w:ind w:left="8" w:firstLineChars="128" w:firstLine="358"/>
        <w:textAlignment w:val="baseline"/>
        <w:rPr>
          <w:rFonts w:ascii="仿宋" w:eastAsia="仿宋" w:hAnsi="仿宋" w:cs="仿宋"/>
          <w:sz w:val="28"/>
          <w:szCs w:val="28"/>
        </w:rPr>
      </w:pPr>
      <w:r w:rsidRPr="00BD6344">
        <w:rPr>
          <w:rFonts w:ascii="仿宋" w:eastAsia="仿宋" w:hAnsi="仿宋" w:cs="仿宋" w:hint="eastAsia"/>
          <w:sz w:val="28"/>
          <w:szCs w:val="28"/>
        </w:rPr>
        <w:t>各专业实践课程、实操技术课程由任课教师根据课程标准及专业特点制定线上教学方案，提交学科组讨论并报各专业所属系</w:t>
      </w:r>
      <w:r w:rsidR="00400E50" w:rsidRPr="00BD6344">
        <w:rPr>
          <w:rFonts w:ascii="仿宋" w:eastAsia="仿宋" w:hAnsi="仿宋" w:cs="仿宋" w:hint="eastAsia"/>
          <w:sz w:val="28"/>
          <w:szCs w:val="28"/>
        </w:rPr>
        <w:t>、</w:t>
      </w:r>
      <w:r w:rsidRPr="00BD6344">
        <w:rPr>
          <w:rFonts w:ascii="仿宋" w:eastAsia="仿宋" w:hAnsi="仿宋" w:cs="仿宋" w:hint="eastAsia"/>
          <w:sz w:val="28"/>
          <w:szCs w:val="28"/>
        </w:rPr>
        <w:t>部主任审核后</w:t>
      </w:r>
      <w:r w:rsidR="00FF1D68" w:rsidRPr="00BD6344">
        <w:rPr>
          <w:rFonts w:ascii="仿宋" w:eastAsia="仿宋" w:hAnsi="仿宋" w:cs="仿宋" w:hint="eastAsia"/>
          <w:sz w:val="28"/>
          <w:szCs w:val="28"/>
        </w:rPr>
        <w:t>于2月2</w:t>
      </w:r>
      <w:r w:rsidR="00FF1D68" w:rsidRPr="00BD6344">
        <w:rPr>
          <w:rFonts w:ascii="仿宋" w:eastAsia="仿宋" w:hAnsi="仿宋" w:cs="仿宋"/>
          <w:sz w:val="28"/>
          <w:szCs w:val="28"/>
        </w:rPr>
        <w:t>4</w:t>
      </w:r>
      <w:r w:rsidR="00FF1D68" w:rsidRPr="00BD6344">
        <w:rPr>
          <w:rFonts w:ascii="仿宋" w:eastAsia="仿宋" w:hAnsi="仿宋" w:cs="仿宋" w:hint="eastAsia"/>
          <w:sz w:val="28"/>
          <w:szCs w:val="28"/>
        </w:rPr>
        <w:t>日</w:t>
      </w:r>
      <w:r w:rsidRPr="00BD6344">
        <w:rPr>
          <w:rFonts w:ascii="仿宋" w:eastAsia="仿宋" w:hAnsi="仿宋" w:cs="仿宋" w:hint="eastAsia"/>
          <w:sz w:val="28"/>
          <w:szCs w:val="28"/>
        </w:rPr>
        <w:t>交至教务处备案。</w:t>
      </w:r>
    </w:p>
    <w:p w:rsidR="00400E50" w:rsidRDefault="00802EB3" w:rsidP="00400E50">
      <w:pPr>
        <w:spacing w:line="360" w:lineRule="auto"/>
        <w:ind w:left="8" w:firstLineChars="128" w:firstLine="358"/>
        <w:textAlignment w:val="baseline"/>
        <w:rPr>
          <w:rFonts w:ascii="仿宋" w:eastAsia="仿宋" w:hAnsi="仿宋" w:cs="仿宋"/>
          <w:sz w:val="28"/>
          <w:szCs w:val="28"/>
        </w:rPr>
      </w:pPr>
      <w:r w:rsidRPr="00BD6344">
        <w:rPr>
          <w:rFonts w:ascii="仿宋" w:eastAsia="仿宋" w:hAnsi="仿宋" w:cs="仿宋" w:hint="eastAsia"/>
          <w:sz w:val="28"/>
          <w:szCs w:val="28"/>
        </w:rPr>
        <w:t>各专业外聘教师线上教学工作由各专业负责人根据课程标准及专业特点并结合我院线上教学工作要求与外聘教师进行沟通后制定线上网络教学实施方案，经各专业所属系</w:t>
      </w:r>
      <w:r w:rsidR="00400E50" w:rsidRPr="00BD6344">
        <w:rPr>
          <w:rFonts w:ascii="仿宋" w:eastAsia="仿宋" w:hAnsi="仿宋" w:cs="仿宋" w:hint="eastAsia"/>
          <w:sz w:val="28"/>
          <w:szCs w:val="28"/>
        </w:rPr>
        <w:t>、</w:t>
      </w:r>
      <w:r w:rsidRPr="00BD6344">
        <w:rPr>
          <w:rFonts w:ascii="仿宋" w:eastAsia="仿宋" w:hAnsi="仿宋" w:cs="仿宋" w:hint="eastAsia"/>
          <w:sz w:val="28"/>
          <w:szCs w:val="28"/>
        </w:rPr>
        <w:t>部主任审核后</w:t>
      </w:r>
      <w:r w:rsidR="00FF1D68" w:rsidRPr="00BD6344">
        <w:rPr>
          <w:rFonts w:ascii="仿宋" w:eastAsia="仿宋" w:hAnsi="仿宋" w:cs="仿宋" w:hint="eastAsia"/>
          <w:sz w:val="28"/>
          <w:szCs w:val="28"/>
        </w:rPr>
        <w:t>于2月2</w:t>
      </w:r>
      <w:r w:rsidR="00FF1D68" w:rsidRPr="00BD6344">
        <w:rPr>
          <w:rFonts w:ascii="仿宋" w:eastAsia="仿宋" w:hAnsi="仿宋" w:cs="仿宋"/>
          <w:sz w:val="28"/>
          <w:szCs w:val="28"/>
        </w:rPr>
        <w:t>4</w:t>
      </w:r>
      <w:r w:rsidR="00FF1D68" w:rsidRPr="00BD6344">
        <w:rPr>
          <w:rFonts w:ascii="仿宋" w:eastAsia="仿宋" w:hAnsi="仿宋" w:cs="仿宋" w:hint="eastAsia"/>
          <w:sz w:val="28"/>
          <w:szCs w:val="28"/>
        </w:rPr>
        <w:t>日</w:t>
      </w:r>
      <w:r w:rsidRPr="00BD6344">
        <w:rPr>
          <w:rFonts w:ascii="仿宋" w:eastAsia="仿宋" w:hAnsi="仿宋" w:cs="仿宋" w:hint="eastAsia"/>
          <w:sz w:val="28"/>
          <w:szCs w:val="28"/>
        </w:rPr>
        <w:t>交至教务处备案。</w:t>
      </w:r>
    </w:p>
    <w:p w:rsidR="00400E50" w:rsidRPr="00400E50" w:rsidRDefault="00400E50" w:rsidP="00400E50">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（三）</w:t>
      </w:r>
      <w:r w:rsidRPr="00400E50">
        <w:rPr>
          <w:rFonts w:ascii="仿宋" w:eastAsia="仿宋" w:hAnsi="仿宋" w:cs="仿宋" w:hint="eastAsia"/>
          <w:sz w:val="28"/>
          <w:szCs w:val="28"/>
        </w:rPr>
        <w:t>线上教学平台学生名单及账号维护</w:t>
      </w:r>
    </w:p>
    <w:p w:rsidR="00400E50" w:rsidRPr="00EB3D6B" w:rsidRDefault="00400E50" w:rsidP="00400E50">
      <w:pPr>
        <w:tabs>
          <w:tab w:val="left" w:pos="312"/>
        </w:tabs>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1、</w:t>
      </w:r>
      <w:r w:rsidRPr="00EB3D6B">
        <w:rPr>
          <w:rFonts w:ascii="仿宋" w:eastAsia="仿宋" w:hAnsi="仿宋" w:cs="仿宋" w:hint="eastAsia"/>
          <w:sz w:val="28"/>
          <w:szCs w:val="28"/>
        </w:rPr>
        <w:t>请学生处安排专人于2月2</w:t>
      </w:r>
      <w:r>
        <w:rPr>
          <w:rFonts w:ascii="仿宋" w:eastAsia="仿宋" w:hAnsi="仿宋" w:cs="仿宋"/>
          <w:sz w:val="28"/>
          <w:szCs w:val="28"/>
        </w:rPr>
        <w:t>4</w:t>
      </w:r>
      <w:r w:rsidRPr="00EB3D6B">
        <w:rPr>
          <w:rFonts w:ascii="仿宋" w:eastAsia="仿宋" w:hAnsi="仿宋" w:cs="仿宋" w:hint="eastAsia"/>
          <w:sz w:val="28"/>
          <w:szCs w:val="28"/>
        </w:rPr>
        <w:t>日前完成我院网络教学平台各教学层次班级学生名单的更新与核对工作，确保各教学层次班级与学生名单正确无误。</w:t>
      </w:r>
    </w:p>
    <w:p w:rsidR="00400E50" w:rsidRPr="00945013" w:rsidRDefault="00400E50" w:rsidP="00400E50">
      <w:pPr>
        <w:tabs>
          <w:tab w:val="left" w:pos="312"/>
        </w:tabs>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2、请学生处负责各教学层次班级的学生账号保障工作，确保学</w:t>
      </w:r>
      <w:r>
        <w:rPr>
          <w:rFonts w:ascii="仿宋" w:eastAsia="仿宋" w:hAnsi="仿宋" w:cs="仿宋" w:hint="eastAsia"/>
          <w:sz w:val="28"/>
          <w:szCs w:val="28"/>
        </w:rPr>
        <w:lastRenderedPageBreak/>
        <w:t>生可以按时登录北京体育职业学院网络教学平台进行线上学习。同时做好线上教学学生管理工作，配合各任课教师督促学生日常线上学习，确保学院网络教学顺利进行。</w:t>
      </w:r>
    </w:p>
    <w:p w:rsidR="00150108" w:rsidRPr="00BD6344" w:rsidRDefault="00400E50" w:rsidP="00150108">
      <w:pPr>
        <w:tabs>
          <w:tab w:val="left" w:pos="312"/>
        </w:tabs>
        <w:spacing w:line="360" w:lineRule="auto"/>
        <w:ind w:firstLineChars="150" w:firstLine="422"/>
        <w:textAlignment w:val="baseline"/>
        <w:rPr>
          <w:rFonts w:ascii="仿宋" w:eastAsia="仿宋" w:hAnsi="仿宋" w:cs="仿宋"/>
          <w:b/>
          <w:bCs/>
          <w:sz w:val="28"/>
          <w:szCs w:val="28"/>
        </w:rPr>
      </w:pPr>
      <w:r w:rsidRPr="00BD6344">
        <w:rPr>
          <w:rFonts w:ascii="仿宋" w:eastAsia="仿宋" w:hAnsi="仿宋" w:cs="仿宋" w:hint="eastAsia"/>
          <w:b/>
          <w:bCs/>
          <w:sz w:val="28"/>
          <w:szCs w:val="28"/>
        </w:rPr>
        <w:t>二、</w:t>
      </w:r>
      <w:r w:rsidR="00150108" w:rsidRPr="00BD6344">
        <w:rPr>
          <w:rFonts w:ascii="仿宋" w:eastAsia="仿宋" w:hAnsi="仿宋" w:cs="仿宋"/>
          <w:b/>
          <w:bCs/>
          <w:sz w:val="28"/>
          <w:szCs w:val="28"/>
        </w:rPr>
        <w:t>线上教学实施</w:t>
      </w:r>
      <w:r w:rsidRPr="00BD6344">
        <w:rPr>
          <w:rFonts w:ascii="仿宋" w:eastAsia="仿宋" w:hAnsi="仿宋" w:cs="仿宋" w:hint="eastAsia"/>
          <w:b/>
          <w:bCs/>
          <w:sz w:val="28"/>
          <w:szCs w:val="28"/>
        </w:rPr>
        <w:t>及工作</w:t>
      </w:r>
      <w:r w:rsidR="00CC2DD4" w:rsidRPr="00BD6344">
        <w:rPr>
          <w:rFonts w:ascii="仿宋" w:eastAsia="仿宋" w:hAnsi="仿宋" w:cs="仿宋" w:hint="eastAsia"/>
          <w:b/>
          <w:bCs/>
          <w:sz w:val="28"/>
          <w:szCs w:val="28"/>
        </w:rPr>
        <w:t>要求</w:t>
      </w:r>
    </w:p>
    <w:p w:rsidR="00D373D6" w:rsidRDefault="00400E50" w:rsidP="00303AE0">
      <w:pPr>
        <w:tabs>
          <w:tab w:val="left" w:pos="312"/>
        </w:tabs>
        <w:spacing w:line="360" w:lineRule="auto"/>
        <w:ind w:firstLineChars="150" w:firstLine="420"/>
        <w:textAlignment w:val="baseline"/>
        <w:rPr>
          <w:rFonts w:ascii="仿宋" w:eastAsia="仿宋" w:hAnsi="仿宋" w:cs="仿宋"/>
          <w:sz w:val="28"/>
          <w:szCs w:val="28"/>
        </w:rPr>
      </w:pPr>
      <w:r w:rsidRPr="00BD6344">
        <w:rPr>
          <w:rFonts w:ascii="仿宋" w:eastAsia="仿宋" w:hAnsi="仿宋" w:cs="仿宋" w:hint="eastAsia"/>
          <w:sz w:val="28"/>
          <w:szCs w:val="28"/>
        </w:rPr>
        <w:t>（一）</w:t>
      </w:r>
      <w:r w:rsidR="00D373D6" w:rsidRPr="00BD6344">
        <w:rPr>
          <w:rFonts w:ascii="仿宋" w:eastAsia="仿宋" w:hAnsi="仿宋" w:cs="仿宋" w:hint="eastAsia"/>
          <w:sz w:val="28"/>
          <w:szCs w:val="28"/>
        </w:rPr>
        <w:t>线上教学</w:t>
      </w:r>
      <w:r w:rsidRPr="00BD6344">
        <w:rPr>
          <w:rFonts w:ascii="仿宋" w:eastAsia="仿宋" w:hAnsi="仿宋" w:cs="仿宋" w:hint="eastAsia"/>
          <w:sz w:val="28"/>
          <w:szCs w:val="28"/>
        </w:rPr>
        <w:t>时间</w:t>
      </w:r>
      <w:r w:rsidR="00D373D6" w:rsidRPr="00BD6344">
        <w:rPr>
          <w:rFonts w:ascii="仿宋" w:eastAsia="仿宋" w:hAnsi="仿宋" w:cs="仿宋" w:hint="eastAsia"/>
          <w:sz w:val="28"/>
          <w:szCs w:val="28"/>
        </w:rPr>
        <w:t>安排</w:t>
      </w:r>
    </w:p>
    <w:p w:rsidR="00F92FA4" w:rsidRPr="008C02D0" w:rsidRDefault="00303AE0" w:rsidP="00303AE0">
      <w:pPr>
        <w:tabs>
          <w:tab w:val="left" w:pos="312"/>
        </w:tabs>
        <w:spacing w:line="360" w:lineRule="auto"/>
        <w:ind w:firstLineChars="150" w:firstLine="420"/>
        <w:textAlignment w:val="baseline"/>
        <w:rPr>
          <w:rFonts w:ascii="仿宋" w:eastAsia="仿宋" w:hAnsi="仿宋" w:cs="仿宋"/>
          <w:sz w:val="28"/>
          <w:szCs w:val="28"/>
        </w:rPr>
      </w:pPr>
      <w:r>
        <w:rPr>
          <w:rFonts w:ascii="仿宋" w:eastAsia="仿宋" w:hAnsi="仿宋" w:cs="仿宋" w:hint="eastAsia"/>
          <w:sz w:val="28"/>
          <w:szCs w:val="28"/>
        </w:rPr>
        <w:t>任课教师要严格按照“2020-2021</w:t>
      </w:r>
      <w:r w:rsidR="00D373D6">
        <w:rPr>
          <w:rFonts w:ascii="仿宋" w:eastAsia="仿宋" w:hAnsi="仿宋" w:cs="仿宋" w:hint="eastAsia"/>
          <w:sz w:val="28"/>
          <w:szCs w:val="28"/>
        </w:rPr>
        <w:t>学年第二学期课表</w:t>
      </w:r>
      <w:r w:rsidR="00A53F37">
        <w:rPr>
          <w:rFonts w:ascii="仿宋" w:eastAsia="仿宋" w:hAnsi="仿宋" w:cs="仿宋" w:hint="eastAsia"/>
          <w:sz w:val="28"/>
          <w:szCs w:val="28"/>
        </w:rPr>
        <w:t>（线上）</w:t>
      </w:r>
      <w:r w:rsidR="00D373D6">
        <w:rPr>
          <w:rFonts w:ascii="仿宋" w:eastAsia="仿宋" w:hAnsi="仿宋" w:cs="仿宋" w:hint="eastAsia"/>
          <w:sz w:val="28"/>
          <w:szCs w:val="28"/>
        </w:rPr>
        <w:t>”时间安排上课，一般不予调停课，</w:t>
      </w:r>
      <w:r>
        <w:rPr>
          <w:rFonts w:ascii="仿宋" w:eastAsia="仿宋" w:hAnsi="仿宋" w:cs="仿宋" w:hint="eastAsia"/>
          <w:sz w:val="28"/>
          <w:szCs w:val="28"/>
        </w:rPr>
        <w:t>教师</w:t>
      </w:r>
      <w:r w:rsidR="00D373D6">
        <w:rPr>
          <w:rFonts w:ascii="仿宋" w:eastAsia="仿宋" w:hAnsi="仿宋" w:cs="仿宋" w:hint="eastAsia"/>
          <w:sz w:val="28"/>
          <w:szCs w:val="28"/>
        </w:rPr>
        <w:t>应</w:t>
      </w:r>
      <w:r>
        <w:rPr>
          <w:rFonts w:ascii="仿宋" w:eastAsia="仿宋" w:hAnsi="仿宋" w:cs="仿宋" w:hint="eastAsia"/>
          <w:sz w:val="28"/>
          <w:szCs w:val="28"/>
        </w:rPr>
        <w:t>按照授课计划进行教学，不得随意调整</w:t>
      </w:r>
      <w:r w:rsidR="00D373D6">
        <w:rPr>
          <w:rFonts w:ascii="仿宋" w:eastAsia="仿宋" w:hAnsi="仿宋" w:cs="仿宋" w:hint="eastAsia"/>
          <w:sz w:val="28"/>
          <w:szCs w:val="28"/>
        </w:rPr>
        <w:t>教学</w:t>
      </w:r>
      <w:r>
        <w:rPr>
          <w:rFonts w:ascii="仿宋" w:eastAsia="仿宋" w:hAnsi="仿宋" w:cs="仿宋" w:hint="eastAsia"/>
          <w:sz w:val="28"/>
          <w:szCs w:val="28"/>
        </w:rPr>
        <w:t>安排。</w:t>
      </w:r>
      <w:r w:rsidR="00AA4F64">
        <w:rPr>
          <w:rFonts w:ascii="仿宋" w:eastAsia="仿宋" w:hAnsi="仿宋" w:cs="仿宋" w:hint="eastAsia"/>
          <w:sz w:val="28"/>
          <w:szCs w:val="28"/>
        </w:rPr>
        <w:t>为便于开课期间相关部门进行教学质量监控，</w:t>
      </w:r>
      <w:r w:rsidR="00D373D6">
        <w:rPr>
          <w:rFonts w:ascii="仿宋" w:eastAsia="仿宋" w:hAnsi="仿宋" w:cs="仿宋" w:hint="eastAsia"/>
          <w:sz w:val="28"/>
          <w:szCs w:val="28"/>
        </w:rPr>
        <w:t>教师于2月2</w:t>
      </w:r>
      <w:r w:rsidR="00400E50">
        <w:rPr>
          <w:rFonts w:ascii="仿宋" w:eastAsia="仿宋" w:hAnsi="仿宋" w:cs="仿宋"/>
          <w:sz w:val="28"/>
          <w:szCs w:val="28"/>
        </w:rPr>
        <w:t>8</w:t>
      </w:r>
      <w:r w:rsidR="00D373D6">
        <w:rPr>
          <w:rFonts w:ascii="仿宋" w:eastAsia="仿宋" w:hAnsi="仿宋" w:cs="仿宋" w:hint="eastAsia"/>
          <w:sz w:val="28"/>
          <w:szCs w:val="28"/>
        </w:rPr>
        <w:t>日前将班级邀请码发送至系部秘书，系部秘书收集整理后发送至教务处、督导室。</w:t>
      </w:r>
    </w:p>
    <w:p w:rsidR="006B7382" w:rsidRDefault="005C2235">
      <w:pPr>
        <w:tabs>
          <w:tab w:val="left" w:pos="738"/>
        </w:tabs>
        <w:spacing w:line="360" w:lineRule="auto"/>
        <w:textAlignment w:val="baseline"/>
        <w:rPr>
          <w:rFonts w:ascii="仿宋" w:eastAsia="仿宋" w:hAnsi="仿宋" w:cs="仿宋"/>
          <w:sz w:val="28"/>
        </w:rPr>
      </w:pPr>
      <w:r>
        <w:rPr>
          <w:rFonts w:ascii="仿宋" w:eastAsia="仿宋" w:hAnsi="仿宋" w:cs="仿宋" w:hint="eastAsia"/>
          <w:sz w:val="28"/>
          <w:szCs w:val="28"/>
        </w:rPr>
        <w:t>任课教师应于每节课后完成答疑、作业布置以及作业批阅。教师可以利用微信群、钉钉等作为辅助手段远程指导学生居家学习。</w:t>
      </w:r>
    </w:p>
    <w:p w:rsidR="006B7382" w:rsidRPr="00BD6344" w:rsidRDefault="005C2235">
      <w:pPr>
        <w:tabs>
          <w:tab w:val="left" w:pos="738"/>
        </w:tabs>
        <w:spacing w:line="360" w:lineRule="auto"/>
        <w:textAlignment w:val="baseline"/>
        <w:rPr>
          <w:rFonts w:ascii="仿宋" w:eastAsia="仿宋" w:hAnsi="仿宋" w:cs="仿宋"/>
          <w:sz w:val="28"/>
          <w:szCs w:val="28"/>
        </w:rPr>
      </w:pPr>
      <w:r>
        <w:rPr>
          <w:rFonts w:ascii="仿宋" w:eastAsia="仿宋" w:hAnsi="仿宋" w:cs="仿宋"/>
          <w:sz w:val="28"/>
          <w:szCs w:val="28"/>
        </w:rPr>
        <w:t xml:space="preserve">   </w:t>
      </w:r>
      <w:r w:rsidRPr="00BD6344">
        <w:rPr>
          <w:rFonts w:ascii="仿宋" w:eastAsia="仿宋" w:hAnsi="仿宋" w:cs="仿宋"/>
          <w:sz w:val="28"/>
          <w:szCs w:val="28"/>
        </w:rPr>
        <w:t>（二）课程资源验收及开学前试播工作安排</w:t>
      </w:r>
    </w:p>
    <w:p w:rsidR="006B7382" w:rsidRPr="00BD6344" w:rsidRDefault="005C2235">
      <w:pPr>
        <w:tabs>
          <w:tab w:val="left" w:pos="738"/>
        </w:tabs>
        <w:spacing w:line="360" w:lineRule="auto"/>
        <w:textAlignment w:val="baseline"/>
        <w:rPr>
          <w:rFonts w:ascii="仿宋" w:eastAsia="仿宋" w:hAnsi="仿宋" w:cs="仿宋"/>
          <w:sz w:val="28"/>
          <w:szCs w:val="28"/>
        </w:rPr>
      </w:pPr>
      <w:r w:rsidRPr="00BD6344">
        <w:rPr>
          <w:rFonts w:ascii="仿宋" w:eastAsia="仿宋" w:hAnsi="仿宋" w:cs="仿宋"/>
          <w:sz w:val="28"/>
          <w:szCs w:val="28"/>
        </w:rPr>
        <w:t xml:space="preserve">    教师建课工作应于2021年2月24日前全部完成，并填写验收表（验收表见附件1）交至各学科组长，经学科组长审核签字后交至所属各系、部。各系、部于2月26日前汇总所属各系、部专兼任教师验收表后交至教务处与督导室。</w:t>
      </w:r>
    </w:p>
    <w:p w:rsidR="00D373D6" w:rsidRDefault="00D373D6" w:rsidP="00AA4F64">
      <w:pPr>
        <w:tabs>
          <w:tab w:val="left" w:pos="738"/>
        </w:tabs>
        <w:spacing w:line="360" w:lineRule="auto"/>
        <w:textAlignment w:val="baseline"/>
        <w:rPr>
          <w:rFonts w:ascii="仿宋" w:eastAsia="仿宋" w:hAnsi="仿宋" w:cs="仿宋"/>
          <w:sz w:val="28"/>
          <w:szCs w:val="28"/>
        </w:rPr>
      </w:pPr>
      <w:r w:rsidRPr="00BD6344">
        <w:rPr>
          <w:rFonts w:ascii="仿宋" w:eastAsia="仿宋" w:hAnsi="仿宋" w:cs="仿宋"/>
          <w:sz w:val="28"/>
          <w:szCs w:val="28"/>
        </w:rPr>
        <w:t xml:space="preserve">    为了保障线上教学顺利开展，以学科组为单位于2月24日—2月26日组织本学科组专兼任教师开展中职、高职课程的网络线上教学试播工作，确保教师熟练掌握网络教学手段。具体试播工作安排于2月24日交至教务处，教务处协同督导室组织进行课程试播教学督导工作。</w:t>
      </w:r>
    </w:p>
    <w:p w:rsidR="00212023" w:rsidRDefault="00BD6344" w:rsidP="00BD6344">
      <w:pPr>
        <w:tabs>
          <w:tab w:val="left" w:pos="738"/>
        </w:tabs>
        <w:spacing w:line="360" w:lineRule="auto"/>
        <w:textAlignment w:val="baseline"/>
        <w:rPr>
          <w:rFonts w:ascii="仿宋" w:eastAsia="仿宋" w:hAnsi="仿宋" w:cs="仿宋"/>
          <w:sz w:val="28"/>
          <w:szCs w:val="28"/>
        </w:rPr>
      </w:pPr>
      <w:r>
        <w:rPr>
          <w:rFonts w:ascii="仿宋" w:eastAsia="仿宋" w:hAnsi="仿宋" w:cs="仿宋" w:hint="eastAsia"/>
          <w:sz w:val="28"/>
          <w:szCs w:val="28"/>
        </w:rPr>
        <w:lastRenderedPageBreak/>
        <w:t xml:space="preserve"> </w:t>
      </w:r>
      <w:r>
        <w:rPr>
          <w:rFonts w:ascii="仿宋" w:eastAsia="仿宋" w:hAnsi="仿宋" w:cs="仿宋"/>
          <w:sz w:val="28"/>
          <w:szCs w:val="28"/>
        </w:rPr>
        <w:t xml:space="preserve">   </w:t>
      </w:r>
      <w:r w:rsidR="00400E50" w:rsidRPr="00BD6344">
        <w:rPr>
          <w:rFonts w:ascii="仿宋" w:eastAsia="仿宋" w:hAnsi="仿宋" w:cs="仿宋" w:hint="eastAsia"/>
          <w:sz w:val="28"/>
          <w:szCs w:val="28"/>
        </w:rPr>
        <w:t>（三）</w:t>
      </w:r>
      <w:r w:rsidR="00212023" w:rsidRPr="00BD6344">
        <w:rPr>
          <w:rFonts w:ascii="仿宋" w:eastAsia="仿宋" w:hAnsi="仿宋" w:cs="仿宋" w:hint="eastAsia"/>
          <w:sz w:val="28"/>
          <w:szCs w:val="28"/>
        </w:rPr>
        <w:t>线上教学实施及质量监控</w:t>
      </w:r>
    </w:p>
    <w:p w:rsidR="000D24F6" w:rsidRDefault="00212023" w:rsidP="00A53F37">
      <w:pPr>
        <w:spacing w:line="360" w:lineRule="auto"/>
        <w:ind w:firstLineChars="175" w:firstLine="490"/>
        <w:textAlignment w:val="baseline"/>
        <w:rPr>
          <w:rFonts w:ascii="仿宋" w:eastAsia="仿宋" w:hAnsi="仿宋" w:cs="仿宋"/>
          <w:sz w:val="28"/>
          <w:szCs w:val="28"/>
        </w:rPr>
      </w:pPr>
      <w:r>
        <w:rPr>
          <w:rFonts w:ascii="仿宋" w:eastAsia="仿宋" w:hAnsi="仿宋" w:cs="仿宋" w:hint="eastAsia"/>
          <w:color w:val="000000"/>
          <w:sz w:val="28"/>
          <w:szCs w:val="28"/>
        </w:rPr>
        <w:t xml:space="preserve"> 教师线上教学行为参考我院教师课堂教学行为规范要求。开课前教师向学生发布课程通知并完成相应教学准备；教师围绕课程重点、难点开展授课；能够就在线学习产生的问题及时调整教学策略、进行教学反馈；教师线上教学思路清晰、注重启发和讨论，能够以学生为中心进行授课；课程资源调用合理，在线讨论热烈，回帖量不低于班级学生数量，测试题和作业学生完成度高。</w:t>
      </w:r>
    </w:p>
    <w:p w:rsidR="000D24F6" w:rsidRPr="004022A7" w:rsidRDefault="000D24F6" w:rsidP="000D24F6">
      <w:pPr>
        <w:tabs>
          <w:tab w:val="left" w:pos="312"/>
        </w:tabs>
        <w:spacing w:line="360" w:lineRule="auto"/>
        <w:ind w:firstLineChars="200" w:firstLine="560"/>
        <w:textAlignment w:val="baseline"/>
        <w:rPr>
          <w:rFonts w:ascii="仿宋" w:eastAsia="仿宋" w:hAnsi="仿宋" w:cs="仿宋"/>
          <w:sz w:val="28"/>
          <w:szCs w:val="28"/>
          <w:highlight w:val="yellow"/>
        </w:rPr>
      </w:pPr>
      <w:r>
        <w:rPr>
          <w:rFonts w:ascii="仿宋" w:eastAsia="仿宋" w:hAnsi="仿宋" w:cs="仿宋" w:hint="eastAsia"/>
          <w:color w:val="000000"/>
          <w:sz w:val="28"/>
          <w:szCs w:val="28"/>
        </w:rPr>
        <w:t>教务处、教育督导室将对教师线上教学情况进行不定时检查，并且通过平台对教师教学</w:t>
      </w:r>
      <w:r>
        <w:rPr>
          <w:rFonts w:ascii="仿宋" w:eastAsia="仿宋" w:hAnsi="仿宋" w:cs="仿宋"/>
          <w:color w:val="000000"/>
          <w:sz w:val="28"/>
          <w:szCs w:val="28"/>
        </w:rPr>
        <w:t>工作量</w:t>
      </w:r>
      <w:r>
        <w:rPr>
          <w:rFonts w:ascii="仿宋" w:eastAsia="仿宋" w:hAnsi="仿宋" w:cs="仿宋" w:hint="eastAsia"/>
          <w:color w:val="000000"/>
          <w:sz w:val="28"/>
          <w:szCs w:val="28"/>
        </w:rPr>
        <w:t>进行统计及核实。</w:t>
      </w:r>
    </w:p>
    <w:p w:rsidR="00212023" w:rsidRDefault="00212023" w:rsidP="00A53F37">
      <w:pPr>
        <w:spacing w:line="360" w:lineRule="auto"/>
        <w:ind w:firstLineChars="175" w:firstLine="490"/>
        <w:textAlignment w:val="baseline"/>
        <w:rPr>
          <w:rFonts w:ascii="仿宋" w:eastAsia="仿宋" w:hAnsi="仿宋" w:cs="仿宋"/>
          <w:sz w:val="28"/>
          <w:szCs w:val="28"/>
        </w:rPr>
      </w:pPr>
      <w:r>
        <w:rPr>
          <w:rFonts w:ascii="仿宋" w:eastAsia="仿宋" w:hAnsi="仿宋" w:cs="仿宋" w:hint="eastAsia"/>
          <w:sz w:val="28"/>
          <w:szCs w:val="28"/>
        </w:rPr>
        <w:t>教师在线教学质量监控表见附件2.</w:t>
      </w:r>
      <w:r w:rsidR="00A53F37">
        <w:rPr>
          <w:rFonts w:ascii="仿宋" w:eastAsia="仿宋" w:hAnsi="仿宋" w:cs="仿宋" w:hint="eastAsia"/>
          <w:sz w:val="28"/>
          <w:szCs w:val="28"/>
        </w:rPr>
        <w:t xml:space="preserve"> </w:t>
      </w:r>
    </w:p>
    <w:p w:rsidR="00F92FA4" w:rsidRPr="004370A1" w:rsidRDefault="00400E50" w:rsidP="00212023">
      <w:pPr>
        <w:spacing w:line="360" w:lineRule="auto"/>
        <w:ind w:firstLineChars="175" w:firstLine="490"/>
        <w:textAlignment w:val="baseline"/>
        <w:rPr>
          <w:rFonts w:ascii="仿宋" w:eastAsia="仿宋" w:hAnsi="仿宋" w:cs="仿宋"/>
          <w:sz w:val="28"/>
          <w:szCs w:val="28"/>
        </w:rPr>
      </w:pPr>
      <w:r>
        <w:rPr>
          <w:rFonts w:ascii="仿宋" w:eastAsia="仿宋" w:hAnsi="仿宋" w:cs="仿宋" w:hint="eastAsia"/>
          <w:sz w:val="28"/>
          <w:szCs w:val="28"/>
        </w:rPr>
        <w:t>（四）</w:t>
      </w:r>
      <w:r w:rsidR="00C02140" w:rsidRPr="004370A1">
        <w:rPr>
          <w:rFonts w:ascii="仿宋" w:eastAsia="仿宋" w:hAnsi="仿宋" w:cs="仿宋" w:hint="eastAsia"/>
          <w:sz w:val="28"/>
          <w:szCs w:val="28"/>
        </w:rPr>
        <w:t>学生线上学习考核办法</w:t>
      </w:r>
    </w:p>
    <w:p w:rsidR="009801D6" w:rsidRDefault="00A53F37" w:rsidP="009801D6">
      <w:pPr>
        <w:spacing w:line="360" w:lineRule="auto"/>
        <w:ind w:firstLineChars="225" w:firstLine="630"/>
        <w:textAlignment w:val="baseline"/>
        <w:rPr>
          <w:rFonts w:ascii="仿宋" w:eastAsia="仿宋" w:hAnsi="仿宋" w:cs="仿宋"/>
          <w:sz w:val="28"/>
          <w:szCs w:val="28"/>
        </w:rPr>
      </w:pPr>
      <w:r>
        <w:rPr>
          <w:rFonts w:ascii="仿宋" w:eastAsia="仿宋" w:hAnsi="仿宋" w:cs="仿宋" w:hint="eastAsia"/>
          <w:sz w:val="28"/>
          <w:szCs w:val="28"/>
        </w:rPr>
        <w:t>教师</w:t>
      </w:r>
      <w:r w:rsidR="000D24F6">
        <w:rPr>
          <w:rFonts w:ascii="仿宋" w:eastAsia="仿宋" w:hAnsi="仿宋" w:cs="仿宋" w:hint="eastAsia"/>
          <w:sz w:val="28"/>
          <w:szCs w:val="28"/>
        </w:rPr>
        <w:t>应在开课时</w:t>
      </w:r>
      <w:r>
        <w:rPr>
          <w:rFonts w:ascii="仿宋" w:eastAsia="仿宋" w:hAnsi="仿宋" w:cs="仿宋" w:hint="eastAsia"/>
          <w:sz w:val="28"/>
          <w:szCs w:val="28"/>
        </w:rPr>
        <w:t>向学生公布</w:t>
      </w:r>
      <w:r w:rsidR="006613F7">
        <w:rPr>
          <w:rFonts w:ascii="仿宋" w:eastAsia="仿宋" w:hAnsi="仿宋" w:cs="仿宋" w:hint="eastAsia"/>
          <w:sz w:val="28"/>
          <w:szCs w:val="28"/>
        </w:rPr>
        <w:t>结课</w:t>
      </w:r>
      <w:r w:rsidR="009801D6">
        <w:rPr>
          <w:rFonts w:ascii="仿宋" w:eastAsia="仿宋" w:hAnsi="仿宋" w:cs="仿宋" w:hint="eastAsia"/>
          <w:sz w:val="28"/>
          <w:szCs w:val="28"/>
        </w:rPr>
        <w:t>标准，</w:t>
      </w:r>
      <w:r>
        <w:rPr>
          <w:rFonts w:ascii="仿宋" w:eastAsia="仿宋" w:hAnsi="仿宋" w:cs="仿宋" w:hint="eastAsia"/>
          <w:sz w:val="28"/>
          <w:szCs w:val="28"/>
        </w:rPr>
        <w:t>以百分制</w:t>
      </w:r>
      <w:r w:rsidR="000D24F6">
        <w:rPr>
          <w:rFonts w:ascii="仿宋" w:eastAsia="仿宋" w:hAnsi="仿宋" w:cs="仿宋" w:hint="eastAsia"/>
          <w:sz w:val="28"/>
          <w:szCs w:val="28"/>
        </w:rPr>
        <w:t>定好成绩权重，开课前将</w:t>
      </w:r>
      <w:r w:rsidR="009801D6">
        <w:rPr>
          <w:rFonts w:ascii="仿宋" w:eastAsia="仿宋" w:hAnsi="仿宋" w:cs="仿宋" w:hint="eastAsia"/>
          <w:sz w:val="28"/>
          <w:szCs w:val="28"/>
        </w:rPr>
        <w:t>评分细则发布给学生，同一门课程的课程标准和考核标准应一致。</w:t>
      </w:r>
    </w:p>
    <w:p w:rsidR="00CC2DD4" w:rsidRDefault="009801D6" w:rsidP="009801D6">
      <w:pPr>
        <w:spacing w:line="360" w:lineRule="auto"/>
        <w:ind w:firstLineChars="225" w:firstLine="630"/>
        <w:textAlignment w:val="baseline"/>
        <w:rPr>
          <w:rFonts w:ascii="仿宋" w:eastAsia="仿宋" w:hAnsi="仿宋" w:cs="仿宋"/>
          <w:sz w:val="28"/>
          <w:szCs w:val="28"/>
        </w:rPr>
      </w:pPr>
      <w:r>
        <w:rPr>
          <w:rFonts w:ascii="仿宋" w:eastAsia="仿宋" w:hAnsi="仿宋" w:cs="仿宋" w:hint="eastAsia"/>
          <w:sz w:val="28"/>
          <w:szCs w:val="28"/>
        </w:rPr>
        <w:t>教师</w:t>
      </w:r>
      <w:r w:rsidR="00C02140" w:rsidRPr="00F02DA6">
        <w:rPr>
          <w:rFonts w:ascii="仿宋" w:eastAsia="仿宋" w:hAnsi="仿宋" w:cs="仿宋" w:hint="eastAsia"/>
          <w:sz w:val="28"/>
          <w:szCs w:val="28"/>
        </w:rPr>
        <w:t>按照“</w:t>
      </w:r>
      <w:r w:rsidR="00F02DA6" w:rsidRPr="00F02DA6">
        <w:rPr>
          <w:rFonts w:ascii="仿宋" w:eastAsia="仿宋" w:hAnsi="仿宋" w:cs="仿宋" w:hint="eastAsia"/>
          <w:sz w:val="28"/>
          <w:szCs w:val="28"/>
        </w:rPr>
        <w:t>2020-2021</w:t>
      </w:r>
      <w:r w:rsidR="00AA4F64">
        <w:rPr>
          <w:rFonts w:ascii="仿宋" w:eastAsia="仿宋" w:hAnsi="仿宋" w:cs="仿宋" w:hint="eastAsia"/>
          <w:sz w:val="28"/>
          <w:szCs w:val="28"/>
        </w:rPr>
        <w:t>学年第二</w:t>
      </w:r>
      <w:r w:rsidR="00C02140" w:rsidRPr="00F02DA6">
        <w:rPr>
          <w:rFonts w:ascii="仿宋" w:eastAsia="仿宋" w:hAnsi="仿宋" w:cs="仿宋" w:hint="eastAsia"/>
          <w:sz w:val="28"/>
          <w:szCs w:val="28"/>
        </w:rPr>
        <w:t>学期课表”时间安排</w:t>
      </w:r>
      <w:r w:rsidR="00CC2DD4">
        <w:rPr>
          <w:rFonts w:ascii="仿宋" w:eastAsia="仿宋" w:hAnsi="仿宋" w:cs="仿宋" w:hint="eastAsia"/>
          <w:sz w:val="28"/>
          <w:szCs w:val="28"/>
        </w:rPr>
        <w:t>对</w:t>
      </w:r>
      <w:r w:rsidR="00CC2DD4" w:rsidRPr="00F02DA6">
        <w:rPr>
          <w:rFonts w:ascii="仿宋" w:eastAsia="仿宋" w:hAnsi="仿宋" w:cs="仿宋" w:hint="eastAsia"/>
          <w:sz w:val="28"/>
          <w:szCs w:val="28"/>
        </w:rPr>
        <w:t>学生严格考勤</w:t>
      </w:r>
      <w:r w:rsidR="00C02140" w:rsidRPr="00F02DA6">
        <w:rPr>
          <w:rFonts w:ascii="仿宋" w:eastAsia="仿宋" w:hAnsi="仿宋" w:cs="仿宋" w:hint="eastAsia"/>
          <w:sz w:val="28"/>
          <w:szCs w:val="28"/>
        </w:rPr>
        <w:t>，</w:t>
      </w:r>
      <w:r w:rsidR="000D24F6">
        <w:rPr>
          <w:rFonts w:ascii="仿宋" w:eastAsia="仿宋" w:hAnsi="仿宋" w:cs="仿宋" w:hint="eastAsia"/>
          <w:sz w:val="28"/>
          <w:szCs w:val="28"/>
        </w:rPr>
        <w:t>日常</w:t>
      </w:r>
      <w:r>
        <w:rPr>
          <w:rFonts w:ascii="仿宋" w:eastAsia="仿宋" w:hAnsi="仿宋" w:cs="仿宋"/>
          <w:sz w:val="28"/>
          <w:szCs w:val="28"/>
        </w:rPr>
        <w:t>管理应</w:t>
      </w:r>
      <w:r w:rsidR="00CC2DD4">
        <w:rPr>
          <w:rFonts w:ascii="仿宋" w:eastAsia="仿宋" w:hAnsi="仿宋" w:cs="仿宋" w:hint="eastAsia"/>
          <w:sz w:val="28"/>
          <w:szCs w:val="28"/>
        </w:rPr>
        <w:t>以各种手段保证学生出勤，学生考勤也应作为平时成绩计入总分。（</w:t>
      </w:r>
      <w:r w:rsidR="00CC2DD4">
        <w:rPr>
          <w:rFonts w:ascii="仿宋" w:eastAsia="仿宋" w:hAnsi="仿宋" w:cs="仿宋"/>
          <w:sz w:val="28"/>
          <w:szCs w:val="28"/>
        </w:rPr>
        <w:t>备注：</w:t>
      </w:r>
      <w:r w:rsidR="00C02140" w:rsidRPr="00F02DA6">
        <w:rPr>
          <w:rFonts w:ascii="仿宋" w:eastAsia="仿宋" w:hAnsi="仿宋" w:cs="仿宋" w:hint="eastAsia"/>
          <w:sz w:val="28"/>
          <w:szCs w:val="28"/>
        </w:rPr>
        <w:t>教学平台</w:t>
      </w:r>
      <w:r w:rsidR="00CC2DD4">
        <w:rPr>
          <w:rFonts w:ascii="仿宋" w:eastAsia="仿宋" w:hAnsi="仿宋" w:cs="仿宋" w:hint="eastAsia"/>
          <w:sz w:val="28"/>
          <w:szCs w:val="28"/>
        </w:rPr>
        <w:t>可</w:t>
      </w:r>
      <w:r w:rsidR="00C02140" w:rsidRPr="00F02DA6">
        <w:rPr>
          <w:rFonts w:ascii="仿宋" w:eastAsia="仿宋" w:hAnsi="仿宋" w:cs="仿宋" w:hint="eastAsia"/>
          <w:sz w:val="28"/>
          <w:szCs w:val="28"/>
        </w:rPr>
        <w:t>自动记录到达课堂时间和学习时长。</w:t>
      </w:r>
      <w:r w:rsidR="00CC2DD4">
        <w:rPr>
          <w:rFonts w:ascii="仿宋" w:eastAsia="仿宋" w:hAnsi="仿宋" w:cs="仿宋" w:hint="eastAsia"/>
          <w:sz w:val="28"/>
          <w:szCs w:val="28"/>
        </w:rPr>
        <w:t>）</w:t>
      </w:r>
    </w:p>
    <w:p w:rsidR="00CC2DD4" w:rsidRPr="009801D6" w:rsidRDefault="009801D6" w:rsidP="009801D6">
      <w:pPr>
        <w:spacing w:line="360" w:lineRule="auto"/>
        <w:ind w:firstLineChars="225" w:firstLine="630"/>
        <w:textAlignment w:val="baseline"/>
        <w:rPr>
          <w:rFonts w:ascii="仿宋" w:eastAsia="仿宋" w:hAnsi="仿宋" w:cs="仿宋"/>
          <w:sz w:val="28"/>
          <w:szCs w:val="28"/>
        </w:rPr>
      </w:pPr>
      <w:r>
        <w:rPr>
          <w:rFonts w:ascii="仿宋" w:eastAsia="仿宋" w:hAnsi="仿宋" w:cs="仿宋" w:hint="eastAsia"/>
          <w:sz w:val="28"/>
          <w:szCs w:val="28"/>
        </w:rPr>
        <w:t>作业及测验成绩应作为学生平时成绩的一部分计入总分。教师</w:t>
      </w:r>
      <w:r w:rsidR="00CC2DD4" w:rsidRPr="00F02DA6">
        <w:rPr>
          <w:rFonts w:ascii="仿宋" w:eastAsia="仿宋" w:hAnsi="仿宋" w:cs="仿宋" w:hint="eastAsia"/>
          <w:sz w:val="28"/>
          <w:szCs w:val="28"/>
        </w:rPr>
        <w:t>应</w:t>
      </w:r>
      <w:r w:rsidRPr="00F02DA6">
        <w:rPr>
          <w:rFonts w:ascii="仿宋" w:eastAsia="仿宋" w:hAnsi="仿宋" w:cs="仿宋" w:hint="eastAsia"/>
          <w:sz w:val="28"/>
          <w:szCs w:val="28"/>
        </w:rPr>
        <w:t>及时</w:t>
      </w:r>
      <w:r>
        <w:rPr>
          <w:rFonts w:ascii="仿宋" w:eastAsia="仿宋" w:hAnsi="仿宋" w:cs="仿宋" w:hint="eastAsia"/>
          <w:sz w:val="28"/>
          <w:szCs w:val="28"/>
        </w:rPr>
        <w:t>检查</w:t>
      </w:r>
      <w:r w:rsidR="00C02140" w:rsidRPr="00F02DA6">
        <w:rPr>
          <w:rFonts w:ascii="仿宋" w:eastAsia="仿宋" w:hAnsi="仿宋" w:cs="仿宋" w:hint="eastAsia"/>
          <w:sz w:val="28"/>
          <w:szCs w:val="28"/>
        </w:rPr>
        <w:t>学生完成课后作业、测验等</w:t>
      </w:r>
      <w:r>
        <w:rPr>
          <w:rFonts w:ascii="仿宋" w:eastAsia="仿宋" w:hAnsi="仿宋" w:cs="仿宋" w:hint="eastAsia"/>
          <w:sz w:val="28"/>
          <w:szCs w:val="28"/>
        </w:rPr>
        <w:t>情况。对</w:t>
      </w:r>
      <w:r w:rsidR="00C02140" w:rsidRPr="00F02DA6">
        <w:rPr>
          <w:rFonts w:ascii="仿宋" w:eastAsia="仿宋" w:hAnsi="仿宋" w:cs="仿宋" w:hint="eastAsia"/>
          <w:sz w:val="28"/>
          <w:szCs w:val="28"/>
        </w:rPr>
        <w:t>积极进行线上互动</w:t>
      </w:r>
      <w:r>
        <w:rPr>
          <w:rFonts w:ascii="仿宋" w:eastAsia="仿宋" w:hAnsi="仿宋" w:cs="仿宋" w:hint="eastAsia"/>
          <w:sz w:val="28"/>
          <w:szCs w:val="28"/>
        </w:rPr>
        <w:t>的</w:t>
      </w:r>
      <w:r>
        <w:rPr>
          <w:rFonts w:ascii="仿宋" w:eastAsia="仿宋" w:hAnsi="仿宋" w:cs="仿宋"/>
          <w:sz w:val="28"/>
          <w:szCs w:val="28"/>
        </w:rPr>
        <w:t>学生</w:t>
      </w:r>
      <w:r w:rsidR="00C02140" w:rsidRPr="00F02DA6">
        <w:rPr>
          <w:rFonts w:ascii="仿宋" w:eastAsia="仿宋" w:hAnsi="仿宋" w:cs="仿宋" w:hint="eastAsia"/>
          <w:sz w:val="28"/>
          <w:szCs w:val="28"/>
        </w:rPr>
        <w:t>，任课教师</w:t>
      </w:r>
      <w:r>
        <w:rPr>
          <w:rFonts w:ascii="仿宋" w:eastAsia="仿宋" w:hAnsi="仿宋" w:cs="仿宋" w:hint="eastAsia"/>
          <w:sz w:val="28"/>
          <w:szCs w:val="28"/>
        </w:rPr>
        <w:t>可</w:t>
      </w:r>
      <w:r w:rsidR="00C02140" w:rsidRPr="00F02DA6">
        <w:rPr>
          <w:rFonts w:ascii="仿宋" w:eastAsia="仿宋" w:hAnsi="仿宋" w:cs="仿宋" w:hint="eastAsia"/>
          <w:sz w:val="28"/>
          <w:szCs w:val="28"/>
        </w:rPr>
        <w:t>视</w:t>
      </w:r>
      <w:r>
        <w:rPr>
          <w:rFonts w:ascii="仿宋" w:eastAsia="仿宋" w:hAnsi="仿宋" w:cs="仿宋" w:hint="eastAsia"/>
          <w:sz w:val="28"/>
          <w:szCs w:val="28"/>
        </w:rPr>
        <w:t>具体情形</w:t>
      </w:r>
      <w:r>
        <w:rPr>
          <w:rFonts w:ascii="仿宋" w:eastAsia="仿宋" w:hAnsi="仿宋" w:cs="仿宋"/>
          <w:sz w:val="28"/>
          <w:szCs w:val="28"/>
        </w:rPr>
        <w:t>，</w:t>
      </w:r>
      <w:r w:rsidR="00C02140" w:rsidRPr="00F02DA6">
        <w:rPr>
          <w:rFonts w:ascii="仿宋" w:eastAsia="仿宋" w:hAnsi="仿宋" w:cs="仿宋" w:hint="eastAsia"/>
          <w:sz w:val="28"/>
          <w:szCs w:val="28"/>
        </w:rPr>
        <w:t>在平时成绩中予以倾斜。</w:t>
      </w:r>
    </w:p>
    <w:p w:rsidR="00F92FA4" w:rsidRDefault="00C02140" w:rsidP="000D24F6">
      <w:pPr>
        <w:tabs>
          <w:tab w:val="left" w:pos="312"/>
        </w:tabs>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疫情持续阶段，学生在家利用网络按照要求完成线上学习和考核，</w:t>
      </w:r>
      <w:r>
        <w:rPr>
          <w:rFonts w:ascii="仿宋" w:eastAsia="仿宋" w:hAnsi="仿宋" w:cs="仿宋" w:hint="eastAsia"/>
          <w:sz w:val="28"/>
          <w:szCs w:val="28"/>
        </w:rPr>
        <w:lastRenderedPageBreak/>
        <w:t>任课教师按照设定的成绩比例给出各部分成绩</w:t>
      </w:r>
      <w:r w:rsidR="004022A7">
        <w:rPr>
          <w:rFonts w:ascii="仿宋" w:eastAsia="仿宋" w:hAnsi="仿宋" w:cs="仿宋" w:hint="eastAsia"/>
          <w:sz w:val="28"/>
          <w:szCs w:val="28"/>
        </w:rPr>
        <w:t>；</w:t>
      </w:r>
      <w:r>
        <w:rPr>
          <w:rFonts w:ascii="仿宋" w:eastAsia="仿宋" w:hAnsi="仿宋" w:cs="仿宋" w:hint="eastAsia"/>
          <w:sz w:val="28"/>
          <w:szCs w:val="28"/>
        </w:rPr>
        <w:t>疫情结束学生返校后，由平台导出各部分成绩，作为期末综合成绩的一部分，与面授成绩相结合，最终构成期末综合成绩。</w:t>
      </w:r>
    </w:p>
    <w:p w:rsidR="007816C0" w:rsidRPr="004022A7" w:rsidRDefault="007816C0" w:rsidP="006333E1">
      <w:pPr>
        <w:spacing w:line="360" w:lineRule="auto"/>
        <w:ind w:left="8" w:firstLineChars="200" w:firstLine="560"/>
        <w:textAlignment w:val="baseline"/>
        <w:rPr>
          <w:rFonts w:ascii="仿宋" w:eastAsia="仿宋" w:hAnsi="仿宋" w:cs="仿宋"/>
          <w:sz w:val="28"/>
          <w:szCs w:val="28"/>
        </w:rPr>
      </w:pPr>
    </w:p>
    <w:p w:rsidR="00EB3D6B" w:rsidRPr="00400E50" w:rsidRDefault="00FF1D68" w:rsidP="00FF1D68">
      <w:pPr>
        <w:tabs>
          <w:tab w:val="left" w:pos="312"/>
        </w:tabs>
        <w:spacing w:line="360" w:lineRule="auto"/>
        <w:ind w:firstLineChars="200" w:firstLine="560"/>
        <w:textAlignment w:val="baseline"/>
        <w:rPr>
          <w:rFonts w:ascii="仿宋" w:eastAsia="仿宋" w:hAnsi="仿宋" w:cs="仿宋"/>
          <w:sz w:val="28"/>
          <w:szCs w:val="28"/>
        </w:rPr>
      </w:pPr>
      <w:r w:rsidRPr="00BD6344">
        <w:rPr>
          <w:rFonts w:ascii="仿宋" w:eastAsia="仿宋" w:hAnsi="仿宋" w:cs="仿宋" w:hint="eastAsia"/>
          <w:sz w:val="28"/>
          <w:szCs w:val="28"/>
        </w:rPr>
        <w:t>《2020－2021学年度第二学期线上教学实施方案》为学院应对疫情发展下的预实施方案，具体线上授课时间安排及“2020-2021学年第二学期课表（线上）”将根据疫情发展情况另行通知。</w:t>
      </w:r>
    </w:p>
    <w:p w:rsidR="00EB3D6B" w:rsidRDefault="00EB3D6B" w:rsidP="0025494F">
      <w:pPr>
        <w:tabs>
          <w:tab w:val="left" w:pos="312"/>
        </w:tabs>
        <w:spacing w:line="360" w:lineRule="auto"/>
        <w:textAlignment w:val="baseline"/>
        <w:rPr>
          <w:rFonts w:ascii="仿宋" w:eastAsia="仿宋" w:hAnsi="仿宋" w:cs="仿宋"/>
          <w:sz w:val="28"/>
          <w:szCs w:val="28"/>
        </w:rPr>
      </w:pPr>
    </w:p>
    <w:p w:rsidR="00EB3D6B" w:rsidRDefault="00EB3D6B" w:rsidP="0025494F">
      <w:pPr>
        <w:tabs>
          <w:tab w:val="left" w:pos="312"/>
        </w:tabs>
        <w:spacing w:line="360" w:lineRule="auto"/>
        <w:textAlignment w:val="baseline"/>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教务处</w:t>
      </w:r>
    </w:p>
    <w:p w:rsidR="00EB3D6B" w:rsidRDefault="00EB3D6B" w:rsidP="0025494F">
      <w:pPr>
        <w:tabs>
          <w:tab w:val="left" w:pos="312"/>
        </w:tabs>
        <w:spacing w:line="360" w:lineRule="auto"/>
        <w:textAlignment w:val="baseline"/>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2021</w:t>
      </w:r>
      <w:r>
        <w:rPr>
          <w:rFonts w:ascii="仿宋" w:eastAsia="仿宋" w:hAnsi="仿宋" w:cs="仿宋" w:hint="eastAsia"/>
          <w:sz w:val="28"/>
          <w:szCs w:val="28"/>
        </w:rPr>
        <w:t>年1月2</w:t>
      </w:r>
      <w:r>
        <w:rPr>
          <w:rFonts w:ascii="仿宋" w:eastAsia="仿宋" w:hAnsi="仿宋" w:cs="仿宋"/>
          <w:sz w:val="28"/>
          <w:szCs w:val="28"/>
        </w:rPr>
        <w:t>5</w:t>
      </w:r>
      <w:r>
        <w:rPr>
          <w:rFonts w:ascii="仿宋" w:eastAsia="仿宋" w:hAnsi="仿宋" w:cs="仿宋" w:hint="eastAsia"/>
          <w:sz w:val="28"/>
          <w:szCs w:val="28"/>
        </w:rPr>
        <w:t>日</w:t>
      </w:r>
    </w:p>
    <w:p w:rsidR="00EB3D6B" w:rsidRDefault="00EB3D6B" w:rsidP="0025494F">
      <w:pPr>
        <w:tabs>
          <w:tab w:val="left" w:pos="312"/>
        </w:tabs>
        <w:spacing w:line="360" w:lineRule="auto"/>
        <w:textAlignment w:val="baseline"/>
        <w:rPr>
          <w:rFonts w:ascii="仿宋" w:eastAsia="仿宋" w:hAnsi="仿宋" w:cs="仿宋"/>
          <w:sz w:val="28"/>
          <w:szCs w:val="28"/>
        </w:rPr>
      </w:pPr>
    </w:p>
    <w:p w:rsidR="00EB3D6B" w:rsidRDefault="00EB3D6B" w:rsidP="0025494F">
      <w:pPr>
        <w:tabs>
          <w:tab w:val="left" w:pos="312"/>
        </w:tabs>
        <w:spacing w:line="360" w:lineRule="auto"/>
        <w:textAlignment w:val="baseline"/>
        <w:rPr>
          <w:rFonts w:ascii="仿宋" w:eastAsia="仿宋" w:hAnsi="仿宋" w:cs="仿宋"/>
          <w:sz w:val="28"/>
          <w:szCs w:val="28"/>
        </w:rPr>
      </w:pPr>
    </w:p>
    <w:p w:rsidR="00EB3D6B" w:rsidRDefault="00EB3D6B" w:rsidP="0025494F">
      <w:pPr>
        <w:tabs>
          <w:tab w:val="left" w:pos="312"/>
        </w:tabs>
        <w:spacing w:line="360" w:lineRule="auto"/>
        <w:textAlignment w:val="baseline"/>
        <w:rPr>
          <w:rFonts w:ascii="仿宋" w:eastAsia="仿宋" w:hAnsi="仿宋" w:cs="仿宋"/>
          <w:sz w:val="28"/>
          <w:szCs w:val="28"/>
        </w:rPr>
      </w:pPr>
    </w:p>
    <w:p w:rsidR="00EB3D6B" w:rsidRDefault="00EB3D6B" w:rsidP="0025494F">
      <w:pPr>
        <w:tabs>
          <w:tab w:val="left" w:pos="312"/>
        </w:tabs>
        <w:spacing w:line="360" w:lineRule="auto"/>
        <w:textAlignment w:val="baseline"/>
        <w:rPr>
          <w:rFonts w:ascii="仿宋" w:eastAsia="仿宋" w:hAnsi="仿宋" w:cs="仿宋"/>
          <w:sz w:val="28"/>
          <w:szCs w:val="28"/>
        </w:rPr>
      </w:pPr>
    </w:p>
    <w:p w:rsidR="00EB3D6B" w:rsidRDefault="00EB3D6B" w:rsidP="0025494F">
      <w:pPr>
        <w:tabs>
          <w:tab w:val="left" w:pos="312"/>
        </w:tabs>
        <w:spacing w:line="360" w:lineRule="auto"/>
        <w:textAlignment w:val="baseline"/>
        <w:rPr>
          <w:rFonts w:ascii="仿宋" w:eastAsia="仿宋" w:hAnsi="仿宋" w:cs="仿宋"/>
          <w:sz w:val="28"/>
          <w:szCs w:val="28"/>
        </w:rPr>
      </w:pPr>
    </w:p>
    <w:p w:rsidR="00EB3D6B" w:rsidRDefault="00EB3D6B" w:rsidP="0025494F">
      <w:pPr>
        <w:tabs>
          <w:tab w:val="left" w:pos="312"/>
        </w:tabs>
        <w:spacing w:line="360" w:lineRule="auto"/>
        <w:textAlignment w:val="baseline"/>
        <w:rPr>
          <w:rFonts w:ascii="仿宋" w:eastAsia="仿宋" w:hAnsi="仿宋" w:cs="仿宋"/>
          <w:sz w:val="28"/>
          <w:szCs w:val="28"/>
        </w:rPr>
      </w:pPr>
    </w:p>
    <w:p w:rsidR="00EB3D6B" w:rsidRDefault="00EB3D6B" w:rsidP="0025494F">
      <w:pPr>
        <w:tabs>
          <w:tab w:val="left" w:pos="312"/>
        </w:tabs>
        <w:spacing w:line="360" w:lineRule="auto"/>
        <w:textAlignment w:val="baseline"/>
        <w:rPr>
          <w:rFonts w:ascii="仿宋" w:eastAsia="仿宋" w:hAnsi="仿宋" w:cs="仿宋"/>
          <w:sz w:val="28"/>
          <w:szCs w:val="28"/>
        </w:rPr>
      </w:pPr>
    </w:p>
    <w:p w:rsidR="00EB3D6B" w:rsidRDefault="00EB3D6B" w:rsidP="0025494F">
      <w:pPr>
        <w:tabs>
          <w:tab w:val="left" w:pos="312"/>
        </w:tabs>
        <w:spacing w:line="360" w:lineRule="auto"/>
        <w:textAlignment w:val="baseline"/>
        <w:rPr>
          <w:rFonts w:ascii="仿宋" w:eastAsia="仿宋" w:hAnsi="仿宋" w:cs="仿宋"/>
          <w:sz w:val="28"/>
          <w:szCs w:val="28"/>
        </w:rPr>
      </w:pPr>
    </w:p>
    <w:p w:rsidR="00EB3D6B" w:rsidRDefault="00EB3D6B" w:rsidP="0025494F">
      <w:pPr>
        <w:tabs>
          <w:tab w:val="left" w:pos="312"/>
        </w:tabs>
        <w:spacing w:line="360" w:lineRule="auto"/>
        <w:textAlignment w:val="baseline"/>
        <w:rPr>
          <w:rFonts w:ascii="仿宋" w:eastAsia="仿宋" w:hAnsi="仿宋" w:cs="仿宋"/>
          <w:sz w:val="28"/>
          <w:szCs w:val="28"/>
        </w:rPr>
      </w:pPr>
    </w:p>
    <w:p w:rsidR="00EB3D6B" w:rsidRDefault="00EB3D6B" w:rsidP="0025494F">
      <w:pPr>
        <w:tabs>
          <w:tab w:val="left" w:pos="312"/>
        </w:tabs>
        <w:spacing w:line="360" w:lineRule="auto"/>
        <w:textAlignment w:val="baseline"/>
        <w:rPr>
          <w:rFonts w:ascii="仿宋" w:eastAsia="仿宋" w:hAnsi="仿宋" w:cs="仿宋"/>
          <w:sz w:val="28"/>
          <w:szCs w:val="28"/>
        </w:rPr>
      </w:pPr>
    </w:p>
    <w:p w:rsidR="00EB3D6B" w:rsidRDefault="00EB3D6B" w:rsidP="0025494F">
      <w:pPr>
        <w:tabs>
          <w:tab w:val="left" w:pos="312"/>
        </w:tabs>
        <w:spacing w:line="360" w:lineRule="auto"/>
        <w:textAlignment w:val="baseline"/>
        <w:rPr>
          <w:rFonts w:ascii="仿宋" w:eastAsia="仿宋" w:hAnsi="仿宋" w:cs="仿宋"/>
          <w:sz w:val="28"/>
          <w:szCs w:val="28"/>
        </w:rPr>
      </w:pPr>
    </w:p>
    <w:p w:rsidR="00EB3D6B" w:rsidRDefault="00EB3D6B" w:rsidP="0025494F">
      <w:pPr>
        <w:tabs>
          <w:tab w:val="left" w:pos="312"/>
        </w:tabs>
        <w:spacing w:line="360" w:lineRule="auto"/>
        <w:textAlignment w:val="baseline"/>
        <w:rPr>
          <w:rFonts w:ascii="仿宋" w:eastAsia="仿宋" w:hAnsi="仿宋" w:cs="仿宋"/>
          <w:sz w:val="28"/>
          <w:szCs w:val="28"/>
        </w:rPr>
      </w:pPr>
    </w:p>
    <w:p w:rsidR="00EB3D6B" w:rsidRDefault="00EB3D6B" w:rsidP="0025494F">
      <w:pPr>
        <w:tabs>
          <w:tab w:val="left" w:pos="312"/>
        </w:tabs>
        <w:spacing w:line="360" w:lineRule="auto"/>
        <w:textAlignment w:val="baseline"/>
        <w:rPr>
          <w:rFonts w:ascii="仿宋" w:eastAsia="仿宋" w:hAnsi="仿宋" w:cs="仿宋"/>
          <w:sz w:val="28"/>
          <w:szCs w:val="28"/>
        </w:rPr>
      </w:pPr>
    </w:p>
    <w:p w:rsidR="006333E1" w:rsidRDefault="006333E1" w:rsidP="0025494F">
      <w:pPr>
        <w:tabs>
          <w:tab w:val="left" w:pos="312"/>
        </w:tabs>
        <w:spacing w:line="360" w:lineRule="auto"/>
        <w:textAlignment w:val="baseline"/>
        <w:rPr>
          <w:rFonts w:ascii="仿宋" w:eastAsia="仿宋" w:hAnsi="仿宋" w:cs="仿宋"/>
          <w:sz w:val="28"/>
          <w:szCs w:val="28"/>
        </w:rPr>
      </w:pPr>
    </w:p>
    <w:p w:rsidR="006333E1" w:rsidRDefault="006333E1" w:rsidP="0025494F">
      <w:pPr>
        <w:tabs>
          <w:tab w:val="left" w:pos="312"/>
        </w:tabs>
        <w:spacing w:line="360" w:lineRule="auto"/>
        <w:textAlignment w:val="baseline"/>
        <w:rPr>
          <w:rFonts w:ascii="仿宋" w:eastAsia="仿宋" w:hAnsi="仿宋" w:cs="仿宋"/>
          <w:sz w:val="28"/>
          <w:szCs w:val="28"/>
        </w:rPr>
      </w:pPr>
    </w:p>
    <w:p w:rsidR="006333E1" w:rsidRDefault="006333E1" w:rsidP="0025494F">
      <w:pPr>
        <w:tabs>
          <w:tab w:val="left" w:pos="312"/>
        </w:tabs>
        <w:spacing w:line="360" w:lineRule="auto"/>
        <w:textAlignment w:val="baseline"/>
        <w:rPr>
          <w:rFonts w:ascii="仿宋" w:eastAsia="仿宋" w:hAnsi="仿宋" w:cs="仿宋"/>
          <w:sz w:val="28"/>
          <w:szCs w:val="28"/>
        </w:rPr>
      </w:pPr>
    </w:p>
    <w:p w:rsidR="006333E1" w:rsidRDefault="006333E1" w:rsidP="0025494F">
      <w:pPr>
        <w:tabs>
          <w:tab w:val="left" w:pos="312"/>
        </w:tabs>
        <w:spacing w:line="360" w:lineRule="auto"/>
        <w:textAlignment w:val="baseline"/>
        <w:rPr>
          <w:rFonts w:ascii="仿宋" w:eastAsia="仿宋" w:hAnsi="仿宋" w:cs="仿宋"/>
          <w:sz w:val="28"/>
          <w:szCs w:val="28"/>
        </w:rPr>
      </w:pPr>
    </w:p>
    <w:p w:rsidR="006333E1" w:rsidRDefault="006333E1" w:rsidP="0025494F">
      <w:pPr>
        <w:tabs>
          <w:tab w:val="left" w:pos="312"/>
        </w:tabs>
        <w:spacing w:line="360" w:lineRule="auto"/>
        <w:textAlignment w:val="baseline"/>
        <w:rPr>
          <w:rFonts w:ascii="仿宋" w:eastAsia="仿宋" w:hAnsi="仿宋" w:cs="仿宋"/>
          <w:sz w:val="28"/>
          <w:szCs w:val="28"/>
        </w:rPr>
      </w:pPr>
    </w:p>
    <w:p w:rsidR="006333E1" w:rsidRPr="0025494F" w:rsidRDefault="006333E1" w:rsidP="0025494F">
      <w:pPr>
        <w:tabs>
          <w:tab w:val="left" w:pos="312"/>
        </w:tabs>
        <w:spacing w:line="360" w:lineRule="auto"/>
        <w:textAlignment w:val="baseline"/>
        <w:rPr>
          <w:rFonts w:ascii="仿宋" w:eastAsia="仿宋" w:hAnsi="仿宋" w:cs="仿宋"/>
          <w:sz w:val="28"/>
          <w:szCs w:val="28"/>
        </w:rPr>
      </w:pPr>
    </w:p>
    <w:p w:rsidR="000D24F6" w:rsidRDefault="00F02DA6" w:rsidP="00F02DA6">
      <w:pPr>
        <w:spacing w:line="360" w:lineRule="auto"/>
        <w:ind w:left="8" w:firstLineChars="128" w:firstLine="358"/>
        <w:textAlignment w:val="baseline"/>
        <w:rPr>
          <w:rFonts w:ascii="仿宋" w:eastAsia="仿宋" w:hAnsi="仿宋" w:cs="仿宋"/>
          <w:sz w:val="28"/>
          <w:szCs w:val="28"/>
        </w:rPr>
      </w:pPr>
      <w:r w:rsidRPr="00F02DA6">
        <w:rPr>
          <w:rFonts w:ascii="仿宋" w:eastAsia="仿宋" w:hAnsi="仿宋" w:cs="仿宋" w:hint="eastAsia"/>
          <w:sz w:val="28"/>
          <w:szCs w:val="28"/>
        </w:rPr>
        <w:t xml:space="preserve">附件1. </w:t>
      </w:r>
      <w:r w:rsidR="00D05FC4">
        <w:rPr>
          <w:rFonts w:ascii="仿宋" w:eastAsia="仿宋" w:hAnsi="仿宋" w:cs="仿宋" w:hint="eastAsia"/>
          <w:sz w:val="28"/>
          <w:szCs w:val="28"/>
        </w:rPr>
        <w:t>北京体育职业学院</w:t>
      </w:r>
      <w:r w:rsidR="000D24F6">
        <w:rPr>
          <w:rFonts w:ascii="仿宋" w:eastAsia="仿宋" w:hAnsi="仿宋" w:cs="仿宋" w:hint="eastAsia"/>
          <w:sz w:val="28"/>
          <w:szCs w:val="28"/>
        </w:rPr>
        <w:t>教师网络建课验收表</w:t>
      </w:r>
    </w:p>
    <w:tbl>
      <w:tblPr>
        <w:tblW w:w="9073" w:type="dxa"/>
        <w:tblInd w:w="-318" w:type="dxa"/>
        <w:tblLayout w:type="fixed"/>
        <w:tblLook w:val="04A0" w:firstRow="1" w:lastRow="0" w:firstColumn="1" w:lastColumn="0" w:noHBand="0" w:noVBand="1"/>
      </w:tblPr>
      <w:tblGrid>
        <w:gridCol w:w="1560"/>
        <w:gridCol w:w="6521"/>
        <w:gridCol w:w="992"/>
      </w:tblGrid>
      <w:tr w:rsidR="006B7382">
        <w:trPr>
          <w:trHeight w:val="320"/>
        </w:trPr>
        <w:tc>
          <w:tcPr>
            <w:tcW w:w="156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30699C" w:rsidRPr="00D05FC4" w:rsidRDefault="0030699C" w:rsidP="00D05FC4">
            <w:pPr>
              <w:widowControl/>
              <w:jc w:val="center"/>
              <w:textAlignment w:val="baseline"/>
              <w:rPr>
                <w:rFonts w:ascii="微软雅黑" w:eastAsia="微软雅黑" w:hAnsi="微软雅黑" w:cs="Times New Roman"/>
                <w:b/>
                <w:bCs/>
                <w:color w:val="000000"/>
                <w:kern w:val="0"/>
                <w:sz w:val="22"/>
                <w:szCs w:val="22"/>
              </w:rPr>
            </w:pPr>
            <w:bookmarkStart w:id="2" w:name="RANGE!A1"/>
            <w:r w:rsidRPr="00D05FC4">
              <w:rPr>
                <w:rFonts w:ascii="微软雅黑" w:eastAsia="微软雅黑" w:hAnsi="微软雅黑" w:cs="Times New Roman" w:hint="eastAsia"/>
                <w:b/>
                <w:bCs/>
                <w:color w:val="000000"/>
                <w:kern w:val="0"/>
                <w:sz w:val="22"/>
                <w:szCs w:val="22"/>
              </w:rPr>
              <w:t>课程建设项目</w:t>
            </w:r>
            <w:bookmarkEnd w:id="2"/>
          </w:p>
        </w:tc>
        <w:tc>
          <w:tcPr>
            <w:tcW w:w="6521" w:type="dxa"/>
            <w:tcBorders>
              <w:top w:val="single" w:sz="4" w:space="0" w:color="auto"/>
              <w:left w:val="nil"/>
              <w:bottom w:val="single" w:sz="4" w:space="0" w:color="auto"/>
              <w:right w:val="single" w:sz="4" w:space="0" w:color="auto"/>
            </w:tcBorders>
            <w:shd w:val="clear" w:color="000000" w:fill="D0CECE"/>
            <w:noWrap/>
            <w:vAlign w:val="center"/>
            <w:hideMark/>
          </w:tcPr>
          <w:p w:rsidR="0030699C" w:rsidRPr="00D05FC4" w:rsidRDefault="0030699C" w:rsidP="00D05FC4">
            <w:pPr>
              <w:widowControl/>
              <w:jc w:val="center"/>
              <w:textAlignment w:val="baseline"/>
              <w:rPr>
                <w:rFonts w:ascii="微软雅黑" w:eastAsia="微软雅黑" w:hAnsi="微软雅黑" w:cs="Times New Roman"/>
                <w:b/>
                <w:bCs/>
                <w:color w:val="000000"/>
                <w:kern w:val="0"/>
                <w:sz w:val="22"/>
                <w:szCs w:val="22"/>
              </w:rPr>
            </w:pPr>
            <w:r w:rsidRPr="00D05FC4">
              <w:rPr>
                <w:rFonts w:ascii="微软雅黑" w:eastAsia="微软雅黑" w:hAnsi="微软雅黑" w:cs="Times New Roman" w:hint="eastAsia"/>
                <w:b/>
                <w:bCs/>
                <w:color w:val="000000"/>
                <w:kern w:val="0"/>
                <w:sz w:val="22"/>
                <w:szCs w:val="22"/>
              </w:rPr>
              <w:t>课程建设要求</w:t>
            </w:r>
          </w:p>
        </w:tc>
        <w:tc>
          <w:tcPr>
            <w:tcW w:w="992" w:type="dxa"/>
            <w:tcBorders>
              <w:top w:val="single" w:sz="4" w:space="0" w:color="auto"/>
              <w:left w:val="nil"/>
              <w:bottom w:val="single" w:sz="4" w:space="0" w:color="auto"/>
              <w:right w:val="single" w:sz="4" w:space="0" w:color="auto"/>
            </w:tcBorders>
            <w:shd w:val="clear" w:color="000000" w:fill="D0CECE"/>
            <w:vAlign w:val="center"/>
          </w:tcPr>
          <w:p w:rsidR="0030699C" w:rsidRPr="00D05FC4" w:rsidRDefault="006F0C70" w:rsidP="0030699C">
            <w:pPr>
              <w:widowControl/>
              <w:jc w:val="center"/>
              <w:textAlignment w:val="baseline"/>
              <w:rPr>
                <w:rFonts w:ascii="微软雅黑" w:eastAsia="微软雅黑" w:hAnsi="微软雅黑" w:cs="Times New Roman"/>
                <w:b/>
                <w:bCs/>
                <w:color w:val="000000"/>
                <w:kern w:val="0"/>
                <w:sz w:val="22"/>
                <w:szCs w:val="22"/>
              </w:rPr>
            </w:pPr>
            <w:r>
              <w:rPr>
                <w:rFonts w:ascii="微软雅黑" w:eastAsia="微软雅黑" w:hAnsi="微软雅黑" w:cs="Times New Roman" w:hint="eastAsia"/>
                <w:b/>
                <w:bCs/>
                <w:color w:val="000000"/>
                <w:kern w:val="0"/>
                <w:sz w:val="22"/>
                <w:szCs w:val="22"/>
              </w:rPr>
              <w:t>有／无</w:t>
            </w:r>
          </w:p>
        </w:tc>
      </w:tr>
      <w:tr w:rsidR="006B7382">
        <w:trPr>
          <w:trHeight w:val="320"/>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0699C" w:rsidRPr="006333E1" w:rsidRDefault="0030699C" w:rsidP="00D05FC4">
            <w:pPr>
              <w:widowControl/>
              <w:jc w:val="center"/>
              <w:textAlignment w:val="baseline"/>
              <w:rPr>
                <w:rFonts w:cs="Times New Roman"/>
                <w:color w:val="000000"/>
                <w:kern w:val="0"/>
                <w:sz w:val="22"/>
                <w:szCs w:val="22"/>
              </w:rPr>
            </w:pPr>
            <w:r w:rsidRPr="006333E1">
              <w:rPr>
                <w:rFonts w:cs="Times New Roman" w:hint="eastAsia"/>
                <w:color w:val="000000"/>
                <w:kern w:val="0"/>
                <w:sz w:val="22"/>
                <w:szCs w:val="22"/>
              </w:rPr>
              <w:t>主讲教师</w:t>
            </w:r>
          </w:p>
        </w:tc>
        <w:tc>
          <w:tcPr>
            <w:tcW w:w="6521" w:type="dxa"/>
            <w:tcBorders>
              <w:top w:val="nil"/>
              <w:left w:val="nil"/>
              <w:bottom w:val="single" w:sz="4" w:space="0" w:color="auto"/>
              <w:right w:val="single" w:sz="4" w:space="0" w:color="auto"/>
            </w:tcBorders>
            <w:shd w:val="clear" w:color="000000" w:fill="FFFFFF"/>
            <w:noWrap/>
            <w:vAlign w:val="center"/>
            <w:hideMark/>
          </w:tcPr>
          <w:p w:rsidR="0030699C" w:rsidRPr="006333E1" w:rsidRDefault="0030699C" w:rsidP="00D05FC4">
            <w:pPr>
              <w:widowControl/>
              <w:jc w:val="left"/>
              <w:textAlignment w:val="baseline"/>
              <w:rPr>
                <w:rFonts w:cs="Times New Roman"/>
                <w:color w:val="000000"/>
                <w:kern w:val="0"/>
                <w:sz w:val="20"/>
                <w:szCs w:val="20"/>
              </w:rPr>
            </w:pPr>
            <w:r w:rsidRPr="006333E1">
              <w:rPr>
                <w:rFonts w:cs="Times New Roman" w:hint="eastAsia"/>
                <w:color w:val="000000"/>
                <w:kern w:val="0"/>
                <w:sz w:val="20"/>
                <w:szCs w:val="20"/>
              </w:rPr>
              <w:t>教师简介</w:t>
            </w:r>
          </w:p>
        </w:tc>
        <w:tc>
          <w:tcPr>
            <w:tcW w:w="992" w:type="dxa"/>
            <w:tcBorders>
              <w:top w:val="nil"/>
              <w:left w:val="nil"/>
              <w:bottom w:val="single" w:sz="4" w:space="0" w:color="auto"/>
              <w:right w:val="single" w:sz="4" w:space="0" w:color="auto"/>
            </w:tcBorders>
            <w:shd w:val="clear" w:color="000000" w:fill="FFFFFF"/>
            <w:vAlign w:val="center"/>
          </w:tcPr>
          <w:p w:rsidR="0030699C" w:rsidRPr="006333E1" w:rsidRDefault="0030699C" w:rsidP="0030699C">
            <w:pPr>
              <w:widowControl/>
              <w:jc w:val="left"/>
              <w:textAlignment w:val="baseline"/>
              <w:rPr>
                <w:rFonts w:cs="Times New Roman"/>
                <w:color w:val="000000"/>
                <w:kern w:val="0"/>
                <w:sz w:val="22"/>
                <w:szCs w:val="22"/>
              </w:rPr>
            </w:pPr>
          </w:p>
        </w:tc>
      </w:tr>
      <w:tr w:rsidR="006B7382">
        <w:trPr>
          <w:trHeight w:val="699"/>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0699C" w:rsidRPr="006333E1" w:rsidRDefault="0030699C" w:rsidP="00D05FC4">
            <w:pPr>
              <w:widowControl/>
              <w:jc w:val="center"/>
              <w:textAlignment w:val="baseline"/>
              <w:rPr>
                <w:rFonts w:cs="Times New Roman"/>
                <w:color w:val="000000"/>
                <w:kern w:val="0"/>
                <w:sz w:val="22"/>
                <w:szCs w:val="22"/>
              </w:rPr>
            </w:pPr>
            <w:r w:rsidRPr="006333E1">
              <w:rPr>
                <w:rFonts w:cs="Times New Roman" w:hint="eastAsia"/>
                <w:color w:val="000000"/>
                <w:kern w:val="0"/>
                <w:sz w:val="22"/>
                <w:szCs w:val="22"/>
              </w:rPr>
              <w:t>课程门户信息完善</w:t>
            </w:r>
          </w:p>
        </w:tc>
        <w:tc>
          <w:tcPr>
            <w:tcW w:w="6521" w:type="dxa"/>
            <w:tcBorders>
              <w:top w:val="nil"/>
              <w:left w:val="nil"/>
              <w:bottom w:val="single" w:sz="4" w:space="0" w:color="auto"/>
              <w:right w:val="single" w:sz="4" w:space="0" w:color="auto"/>
            </w:tcBorders>
            <w:shd w:val="clear" w:color="000000" w:fill="FFFFFF"/>
            <w:vAlign w:val="center"/>
            <w:hideMark/>
          </w:tcPr>
          <w:p w:rsidR="0030699C" w:rsidRPr="006333E1" w:rsidRDefault="0030699C" w:rsidP="00D05FC4">
            <w:pPr>
              <w:widowControl/>
              <w:jc w:val="left"/>
              <w:textAlignment w:val="baseline"/>
              <w:rPr>
                <w:rFonts w:cs="Times New Roman"/>
                <w:color w:val="000000"/>
                <w:kern w:val="0"/>
                <w:sz w:val="20"/>
                <w:szCs w:val="20"/>
              </w:rPr>
            </w:pPr>
            <w:r w:rsidRPr="006333E1">
              <w:rPr>
                <w:rFonts w:cs="Times New Roman" w:hint="eastAsia"/>
                <w:color w:val="000000"/>
                <w:kern w:val="0"/>
                <w:sz w:val="20"/>
                <w:szCs w:val="20"/>
              </w:rPr>
              <w:t>1.</w:t>
            </w:r>
            <w:r w:rsidRPr="006333E1">
              <w:rPr>
                <w:rFonts w:cs="Times New Roman" w:hint="eastAsia"/>
                <w:color w:val="000000"/>
                <w:kern w:val="0"/>
                <w:sz w:val="20"/>
                <w:szCs w:val="20"/>
              </w:rPr>
              <w:t>完善课程封面、课程简介（不能超过</w:t>
            </w:r>
            <w:r w:rsidRPr="006333E1">
              <w:rPr>
                <w:rFonts w:cs="Times New Roman" w:hint="eastAsia"/>
                <w:color w:val="000000"/>
                <w:kern w:val="0"/>
                <w:sz w:val="20"/>
                <w:szCs w:val="20"/>
              </w:rPr>
              <w:t>145</w:t>
            </w:r>
            <w:r w:rsidRPr="006333E1">
              <w:rPr>
                <w:rFonts w:cs="Times New Roman" w:hint="eastAsia"/>
                <w:color w:val="000000"/>
                <w:kern w:val="0"/>
                <w:sz w:val="20"/>
                <w:szCs w:val="20"/>
              </w:rPr>
              <w:t>字）。</w:t>
            </w:r>
            <w:r w:rsidRPr="006333E1">
              <w:rPr>
                <w:rFonts w:cs="Times New Roman" w:hint="eastAsia"/>
                <w:color w:val="000000"/>
                <w:kern w:val="0"/>
                <w:sz w:val="20"/>
                <w:szCs w:val="20"/>
              </w:rPr>
              <w:br/>
            </w:r>
            <w:r w:rsidRPr="006333E1">
              <w:rPr>
                <w:rFonts w:cs="Times New Roman" w:hint="eastAsia"/>
                <w:color w:val="000000"/>
                <w:sz w:val="20"/>
              </w:rPr>
              <w:t>2.</w:t>
            </w:r>
            <w:r w:rsidRPr="006333E1">
              <w:rPr>
                <w:rFonts w:cs="Times New Roman" w:hint="eastAsia"/>
                <w:color w:val="000000"/>
                <w:sz w:val="20"/>
              </w:rPr>
              <w:t>撰写课程介绍：这门课会讲什么、你将收获什么、适合什么人学习、师资团队（</w:t>
            </w:r>
            <w:r w:rsidRPr="006333E1">
              <w:rPr>
                <w:rFonts w:cs="Times New Roman" w:hint="eastAsia"/>
                <w:color w:val="000000"/>
                <w:sz w:val="20"/>
              </w:rPr>
              <w:t>500</w:t>
            </w:r>
            <w:r w:rsidRPr="006333E1">
              <w:rPr>
                <w:rFonts w:cs="Times New Roman" w:hint="eastAsia"/>
                <w:color w:val="000000"/>
                <w:sz w:val="20"/>
              </w:rPr>
              <w:t>字以内为宜）。</w:t>
            </w:r>
          </w:p>
        </w:tc>
        <w:tc>
          <w:tcPr>
            <w:tcW w:w="992" w:type="dxa"/>
            <w:tcBorders>
              <w:top w:val="nil"/>
              <w:left w:val="nil"/>
              <w:bottom w:val="single" w:sz="4" w:space="0" w:color="auto"/>
              <w:right w:val="single" w:sz="4" w:space="0" w:color="auto"/>
            </w:tcBorders>
            <w:shd w:val="clear" w:color="000000" w:fill="FFFFFF"/>
            <w:vAlign w:val="center"/>
          </w:tcPr>
          <w:p w:rsidR="0030699C" w:rsidRPr="006333E1" w:rsidRDefault="0030699C" w:rsidP="00D05FC4">
            <w:pPr>
              <w:widowControl/>
              <w:jc w:val="left"/>
              <w:textAlignment w:val="baseline"/>
              <w:rPr>
                <w:rFonts w:cs="Times New Roman"/>
                <w:color w:val="000000"/>
                <w:kern w:val="0"/>
                <w:sz w:val="22"/>
                <w:szCs w:val="22"/>
              </w:rPr>
            </w:pPr>
          </w:p>
        </w:tc>
      </w:tr>
      <w:tr w:rsidR="006B7382">
        <w:trPr>
          <w:trHeight w:val="320"/>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0699C" w:rsidRPr="006333E1" w:rsidRDefault="0030699C" w:rsidP="0030699C">
            <w:pPr>
              <w:widowControl/>
              <w:jc w:val="center"/>
              <w:textAlignment w:val="baseline"/>
              <w:rPr>
                <w:rFonts w:cs="Times New Roman"/>
                <w:color w:val="000000"/>
                <w:kern w:val="0"/>
                <w:sz w:val="22"/>
                <w:szCs w:val="22"/>
              </w:rPr>
            </w:pPr>
            <w:r w:rsidRPr="006333E1">
              <w:rPr>
                <w:rFonts w:cs="Times New Roman" w:hint="eastAsia"/>
                <w:color w:val="000000"/>
                <w:kern w:val="0"/>
                <w:sz w:val="22"/>
                <w:szCs w:val="22"/>
              </w:rPr>
              <w:t>课程视频</w:t>
            </w:r>
          </w:p>
        </w:tc>
        <w:tc>
          <w:tcPr>
            <w:tcW w:w="6521" w:type="dxa"/>
            <w:tcBorders>
              <w:top w:val="nil"/>
              <w:left w:val="nil"/>
              <w:bottom w:val="single" w:sz="4" w:space="0" w:color="auto"/>
              <w:right w:val="single" w:sz="4" w:space="0" w:color="auto"/>
            </w:tcBorders>
            <w:shd w:val="clear" w:color="000000" w:fill="FFFFFF"/>
            <w:noWrap/>
            <w:vAlign w:val="center"/>
            <w:hideMark/>
          </w:tcPr>
          <w:p w:rsidR="0030699C" w:rsidRPr="006333E1" w:rsidRDefault="0030699C" w:rsidP="00D05FC4">
            <w:pPr>
              <w:widowControl/>
              <w:jc w:val="left"/>
              <w:textAlignment w:val="baseline"/>
              <w:rPr>
                <w:rFonts w:cs="Times New Roman"/>
                <w:color w:val="000000"/>
                <w:kern w:val="0"/>
                <w:sz w:val="20"/>
                <w:szCs w:val="20"/>
              </w:rPr>
            </w:pPr>
            <w:r w:rsidRPr="006333E1">
              <w:rPr>
                <w:rFonts w:cs="Times New Roman" w:hint="eastAsia"/>
                <w:color w:val="000000"/>
                <w:kern w:val="0"/>
                <w:sz w:val="20"/>
                <w:szCs w:val="20"/>
              </w:rPr>
              <w:t>包含任务点视频和非任务点视频。</w:t>
            </w:r>
          </w:p>
        </w:tc>
        <w:tc>
          <w:tcPr>
            <w:tcW w:w="992" w:type="dxa"/>
            <w:tcBorders>
              <w:top w:val="nil"/>
              <w:left w:val="nil"/>
              <w:bottom w:val="single" w:sz="4" w:space="0" w:color="auto"/>
              <w:right w:val="single" w:sz="4" w:space="0" w:color="auto"/>
            </w:tcBorders>
            <w:shd w:val="clear" w:color="000000" w:fill="FFFFFF"/>
            <w:vAlign w:val="center"/>
          </w:tcPr>
          <w:p w:rsidR="0030699C" w:rsidRPr="006333E1" w:rsidRDefault="0030699C" w:rsidP="0030699C">
            <w:pPr>
              <w:widowControl/>
              <w:jc w:val="left"/>
              <w:textAlignment w:val="baseline"/>
              <w:rPr>
                <w:rFonts w:cs="Times New Roman"/>
                <w:color w:val="000000"/>
                <w:kern w:val="0"/>
                <w:sz w:val="22"/>
                <w:szCs w:val="22"/>
              </w:rPr>
            </w:pPr>
          </w:p>
        </w:tc>
      </w:tr>
      <w:tr w:rsidR="006B7382">
        <w:trPr>
          <w:trHeight w:val="640"/>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0699C" w:rsidRPr="006333E1" w:rsidRDefault="0030699C" w:rsidP="0030699C">
            <w:pPr>
              <w:widowControl/>
              <w:jc w:val="center"/>
              <w:textAlignment w:val="baseline"/>
              <w:rPr>
                <w:rFonts w:cs="Times New Roman"/>
                <w:color w:val="000000"/>
                <w:kern w:val="0"/>
                <w:sz w:val="22"/>
                <w:szCs w:val="22"/>
              </w:rPr>
            </w:pPr>
            <w:r w:rsidRPr="006333E1">
              <w:rPr>
                <w:rFonts w:cs="Times New Roman" w:hint="eastAsia"/>
                <w:color w:val="000000"/>
                <w:kern w:val="0"/>
                <w:sz w:val="22"/>
                <w:szCs w:val="22"/>
              </w:rPr>
              <w:t>视频时长</w:t>
            </w:r>
          </w:p>
        </w:tc>
        <w:tc>
          <w:tcPr>
            <w:tcW w:w="6521" w:type="dxa"/>
            <w:tcBorders>
              <w:top w:val="nil"/>
              <w:left w:val="nil"/>
              <w:bottom w:val="single" w:sz="4" w:space="0" w:color="auto"/>
              <w:right w:val="single" w:sz="4" w:space="0" w:color="auto"/>
            </w:tcBorders>
            <w:shd w:val="clear" w:color="000000" w:fill="FFFFFF"/>
            <w:vAlign w:val="center"/>
            <w:hideMark/>
          </w:tcPr>
          <w:p w:rsidR="0030699C" w:rsidRPr="006333E1" w:rsidRDefault="0030699C" w:rsidP="0030699C">
            <w:pPr>
              <w:widowControl/>
              <w:jc w:val="left"/>
              <w:textAlignment w:val="baseline"/>
              <w:rPr>
                <w:rFonts w:cs="Times New Roman"/>
                <w:color w:val="000000"/>
                <w:kern w:val="0"/>
                <w:sz w:val="20"/>
                <w:szCs w:val="20"/>
              </w:rPr>
            </w:pPr>
            <w:r w:rsidRPr="006333E1">
              <w:rPr>
                <w:rFonts w:cs="Times New Roman" w:hint="eastAsia"/>
                <w:color w:val="000000"/>
                <w:kern w:val="0"/>
                <w:sz w:val="20"/>
                <w:szCs w:val="20"/>
              </w:rPr>
              <w:t>单个视频时长</w:t>
            </w:r>
            <w:r w:rsidRPr="006333E1">
              <w:rPr>
                <w:rFonts w:cs="Times New Roman" w:hint="eastAsia"/>
                <w:color w:val="000000"/>
                <w:kern w:val="0"/>
                <w:sz w:val="20"/>
                <w:szCs w:val="20"/>
              </w:rPr>
              <w:t>5-15</w:t>
            </w:r>
            <w:r w:rsidRPr="006333E1">
              <w:rPr>
                <w:rFonts w:cs="Times New Roman" w:hint="eastAsia"/>
                <w:color w:val="000000"/>
                <w:kern w:val="0"/>
                <w:sz w:val="20"/>
                <w:szCs w:val="20"/>
              </w:rPr>
              <w:t>分钟。</w:t>
            </w:r>
            <w:r w:rsidRPr="006333E1">
              <w:rPr>
                <w:rFonts w:cs="Times New Roman"/>
                <w:color w:val="000000"/>
                <w:kern w:val="0"/>
                <w:sz w:val="20"/>
                <w:szCs w:val="20"/>
              </w:rPr>
              <w:t xml:space="preserve"> </w:t>
            </w:r>
          </w:p>
        </w:tc>
        <w:tc>
          <w:tcPr>
            <w:tcW w:w="992" w:type="dxa"/>
            <w:tcBorders>
              <w:top w:val="nil"/>
              <w:left w:val="nil"/>
              <w:bottom w:val="single" w:sz="4" w:space="0" w:color="auto"/>
              <w:right w:val="single" w:sz="4" w:space="0" w:color="auto"/>
            </w:tcBorders>
            <w:shd w:val="clear" w:color="000000" w:fill="FFFFFF"/>
            <w:vAlign w:val="center"/>
          </w:tcPr>
          <w:p w:rsidR="0030699C" w:rsidRPr="006333E1" w:rsidRDefault="0030699C" w:rsidP="00D05FC4">
            <w:pPr>
              <w:widowControl/>
              <w:jc w:val="left"/>
              <w:textAlignment w:val="baseline"/>
              <w:rPr>
                <w:rFonts w:cs="Times New Roman"/>
                <w:color w:val="000000"/>
                <w:kern w:val="0"/>
                <w:sz w:val="22"/>
                <w:szCs w:val="22"/>
              </w:rPr>
            </w:pPr>
          </w:p>
        </w:tc>
      </w:tr>
      <w:tr w:rsidR="006B7382">
        <w:trPr>
          <w:trHeight w:val="2268"/>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0699C" w:rsidRPr="006333E1" w:rsidRDefault="0030699C" w:rsidP="00D05FC4">
            <w:pPr>
              <w:widowControl/>
              <w:jc w:val="center"/>
              <w:textAlignment w:val="baseline"/>
              <w:rPr>
                <w:rFonts w:cs="Times New Roman"/>
                <w:color w:val="000000"/>
                <w:kern w:val="0"/>
                <w:sz w:val="22"/>
                <w:szCs w:val="22"/>
              </w:rPr>
            </w:pPr>
            <w:r w:rsidRPr="006333E1">
              <w:rPr>
                <w:rFonts w:cs="Times New Roman" w:hint="eastAsia"/>
                <w:color w:val="000000"/>
                <w:kern w:val="0"/>
                <w:sz w:val="22"/>
                <w:szCs w:val="22"/>
              </w:rPr>
              <w:t>视频质量</w:t>
            </w:r>
            <w:r w:rsidR="006F0C70" w:rsidRPr="006333E1">
              <w:rPr>
                <w:rFonts w:cs="Times New Roman" w:hint="eastAsia"/>
                <w:color w:val="000000"/>
                <w:kern w:val="0"/>
                <w:sz w:val="22"/>
                <w:szCs w:val="22"/>
              </w:rPr>
              <w:t>要求</w:t>
            </w:r>
          </w:p>
        </w:tc>
        <w:tc>
          <w:tcPr>
            <w:tcW w:w="6521" w:type="dxa"/>
            <w:tcBorders>
              <w:top w:val="nil"/>
              <w:left w:val="nil"/>
              <w:bottom w:val="single" w:sz="4" w:space="0" w:color="auto"/>
              <w:right w:val="single" w:sz="4" w:space="0" w:color="auto"/>
            </w:tcBorders>
            <w:shd w:val="clear" w:color="000000" w:fill="FFFFFF"/>
            <w:vAlign w:val="center"/>
            <w:hideMark/>
          </w:tcPr>
          <w:p w:rsidR="0030699C" w:rsidRPr="006333E1" w:rsidRDefault="0030699C" w:rsidP="0030699C">
            <w:pPr>
              <w:widowControl/>
              <w:jc w:val="left"/>
              <w:textAlignment w:val="baseline"/>
              <w:rPr>
                <w:rFonts w:cs="Times New Roman"/>
                <w:color w:val="000000"/>
                <w:kern w:val="0"/>
                <w:sz w:val="20"/>
                <w:szCs w:val="20"/>
              </w:rPr>
            </w:pPr>
            <w:r w:rsidRPr="006333E1">
              <w:rPr>
                <w:rFonts w:cs="Times New Roman" w:hint="eastAsia"/>
                <w:color w:val="000000"/>
                <w:kern w:val="0"/>
                <w:sz w:val="20"/>
                <w:szCs w:val="20"/>
              </w:rPr>
              <w:t>1.</w:t>
            </w:r>
            <w:r w:rsidRPr="006333E1">
              <w:rPr>
                <w:rFonts w:cs="Times New Roman" w:hint="eastAsia"/>
                <w:color w:val="000000"/>
                <w:kern w:val="0"/>
                <w:sz w:val="20"/>
                <w:szCs w:val="20"/>
              </w:rPr>
              <w:t>视频画面建议分辨率：</w:t>
            </w:r>
            <w:r w:rsidRPr="006333E1">
              <w:rPr>
                <w:rFonts w:cs="Times New Roman" w:hint="eastAsia"/>
                <w:color w:val="000000"/>
                <w:kern w:val="0"/>
                <w:sz w:val="20"/>
                <w:szCs w:val="20"/>
              </w:rPr>
              <w:t>1280</w:t>
            </w:r>
            <w:r w:rsidRPr="006333E1">
              <w:rPr>
                <w:rFonts w:cs="Times New Roman" w:hint="eastAsia"/>
                <w:color w:val="000000"/>
                <w:kern w:val="0"/>
                <w:sz w:val="20"/>
                <w:szCs w:val="20"/>
              </w:rPr>
              <w:t>×</w:t>
            </w:r>
            <w:r w:rsidRPr="006333E1">
              <w:rPr>
                <w:rFonts w:cs="Times New Roman" w:hint="eastAsia"/>
                <w:color w:val="000000"/>
                <w:kern w:val="0"/>
                <w:sz w:val="20"/>
                <w:szCs w:val="20"/>
              </w:rPr>
              <w:t>720</w:t>
            </w:r>
            <w:r w:rsidRPr="006333E1">
              <w:rPr>
                <w:rFonts w:cs="Times New Roman" w:hint="eastAsia"/>
                <w:color w:val="000000"/>
                <w:kern w:val="0"/>
                <w:sz w:val="20"/>
                <w:szCs w:val="20"/>
              </w:rPr>
              <w:t>，比例：</w:t>
            </w:r>
            <w:r w:rsidRPr="006333E1">
              <w:rPr>
                <w:rFonts w:cs="Times New Roman" w:hint="eastAsia"/>
                <w:color w:val="000000"/>
                <w:kern w:val="0"/>
                <w:sz w:val="20"/>
                <w:szCs w:val="20"/>
              </w:rPr>
              <w:t>16:9</w:t>
            </w:r>
            <w:r w:rsidRPr="006333E1">
              <w:rPr>
                <w:rFonts w:cs="Times New Roman" w:hint="eastAsia"/>
                <w:color w:val="000000"/>
                <w:kern w:val="0"/>
                <w:sz w:val="20"/>
                <w:szCs w:val="20"/>
              </w:rPr>
              <w:t>；上传视频建议视频码流率不得低于</w:t>
            </w:r>
            <w:r w:rsidRPr="006333E1">
              <w:rPr>
                <w:rFonts w:cs="Times New Roman" w:hint="eastAsia"/>
                <w:color w:val="000000"/>
                <w:kern w:val="0"/>
                <w:sz w:val="20"/>
                <w:szCs w:val="20"/>
              </w:rPr>
              <w:t>2400kb/s</w:t>
            </w:r>
            <w:r w:rsidRPr="006333E1">
              <w:rPr>
                <w:rFonts w:cs="Times New Roman" w:hint="eastAsia"/>
                <w:color w:val="000000"/>
                <w:kern w:val="0"/>
                <w:sz w:val="20"/>
                <w:szCs w:val="20"/>
              </w:rPr>
              <w:t>；视频帧率为</w:t>
            </w:r>
            <w:r w:rsidRPr="006333E1">
              <w:rPr>
                <w:rFonts w:cs="Times New Roman" w:hint="eastAsia"/>
                <w:color w:val="000000"/>
                <w:kern w:val="0"/>
                <w:sz w:val="20"/>
                <w:szCs w:val="20"/>
              </w:rPr>
              <w:t xml:space="preserve"> 25 </w:t>
            </w:r>
            <w:r w:rsidRPr="006333E1">
              <w:rPr>
                <w:rFonts w:cs="Times New Roman" w:hint="eastAsia"/>
                <w:color w:val="000000"/>
                <w:kern w:val="0"/>
                <w:sz w:val="20"/>
                <w:szCs w:val="20"/>
              </w:rPr>
              <w:t>帧</w:t>
            </w:r>
            <w:r w:rsidRPr="006333E1">
              <w:rPr>
                <w:rFonts w:cs="Times New Roman" w:hint="eastAsia"/>
                <w:color w:val="000000"/>
                <w:kern w:val="0"/>
                <w:sz w:val="20"/>
                <w:szCs w:val="20"/>
              </w:rPr>
              <w:t>/</w:t>
            </w:r>
            <w:r w:rsidRPr="006333E1">
              <w:rPr>
                <w:rFonts w:cs="Times New Roman" w:hint="eastAsia"/>
                <w:color w:val="000000"/>
                <w:kern w:val="0"/>
                <w:sz w:val="20"/>
                <w:szCs w:val="20"/>
              </w:rPr>
              <w:t>秒；</w:t>
            </w:r>
            <w:r w:rsidRPr="006333E1">
              <w:rPr>
                <w:rFonts w:cs="Times New Roman" w:hint="eastAsia"/>
                <w:color w:val="000000"/>
                <w:kern w:val="0"/>
                <w:sz w:val="20"/>
                <w:szCs w:val="20"/>
              </w:rPr>
              <w:br/>
            </w:r>
            <w:r w:rsidRPr="006333E1">
              <w:rPr>
                <w:rFonts w:cs="Times New Roman" w:hint="eastAsia"/>
                <w:color w:val="000000"/>
                <w:sz w:val="20"/>
              </w:rPr>
              <w:t>2.</w:t>
            </w:r>
            <w:r w:rsidRPr="006333E1">
              <w:rPr>
                <w:rFonts w:cs="Times New Roman" w:hint="eastAsia"/>
                <w:color w:val="000000"/>
                <w:sz w:val="20"/>
              </w:rPr>
              <w:t>音频要求清晰，</w:t>
            </w:r>
            <w:r w:rsidRPr="006333E1">
              <w:rPr>
                <w:rFonts w:cs="Times New Roman" w:hint="eastAsia"/>
                <w:color w:val="000000"/>
                <w:kern w:val="0"/>
                <w:sz w:val="20"/>
                <w:szCs w:val="20"/>
              </w:rPr>
              <w:t>无交流声或其他杂音、噪音等缺陷；上传音频建议采样率</w:t>
            </w:r>
            <w:r w:rsidRPr="006333E1">
              <w:rPr>
                <w:rFonts w:cs="Times New Roman" w:hint="eastAsia"/>
                <w:color w:val="000000"/>
                <w:kern w:val="0"/>
                <w:sz w:val="20"/>
                <w:szCs w:val="20"/>
              </w:rPr>
              <w:t xml:space="preserve"> 48KHz</w:t>
            </w:r>
            <w:r w:rsidRPr="006333E1">
              <w:rPr>
                <w:rFonts w:cs="Times New Roman" w:hint="eastAsia"/>
                <w:color w:val="000000"/>
                <w:kern w:val="0"/>
                <w:sz w:val="20"/>
                <w:szCs w:val="20"/>
              </w:rPr>
              <w:t>；音频码流率</w:t>
            </w:r>
            <w:r w:rsidRPr="006333E1">
              <w:rPr>
                <w:rFonts w:cs="Times New Roman" w:hint="eastAsia"/>
                <w:color w:val="000000"/>
                <w:kern w:val="0"/>
                <w:sz w:val="20"/>
                <w:szCs w:val="20"/>
              </w:rPr>
              <w:t xml:space="preserve"> 128Kbps (</w:t>
            </w:r>
            <w:r w:rsidRPr="006333E1">
              <w:rPr>
                <w:rFonts w:cs="Times New Roman" w:hint="eastAsia"/>
                <w:color w:val="000000"/>
                <w:kern w:val="0"/>
                <w:sz w:val="20"/>
                <w:szCs w:val="20"/>
              </w:rPr>
              <w:t>恒定</w:t>
            </w:r>
            <w:r w:rsidRPr="006333E1">
              <w:rPr>
                <w:rFonts w:cs="Times New Roman" w:hint="eastAsia"/>
                <w:color w:val="000000"/>
                <w:kern w:val="0"/>
                <w:sz w:val="20"/>
                <w:szCs w:val="20"/>
              </w:rPr>
              <w:t>)</w:t>
            </w:r>
            <w:r w:rsidRPr="006333E1">
              <w:rPr>
                <w:rFonts w:cs="Times New Roman" w:hint="eastAsia"/>
                <w:color w:val="000000"/>
                <w:kern w:val="0"/>
                <w:sz w:val="20"/>
                <w:szCs w:val="20"/>
              </w:rPr>
              <w:t>；</w:t>
            </w:r>
            <w:r w:rsidRPr="006333E1">
              <w:rPr>
                <w:rFonts w:cs="Times New Roman" w:hint="eastAsia"/>
                <w:color w:val="000000"/>
                <w:kern w:val="0"/>
                <w:sz w:val="20"/>
                <w:szCs w:val="20"/>
              </w:rPr>
              <w:br/>
            </w:r>
            <w:r w:rsidRPr="006333E1">
              <w:rPr>
                <w:rFonts w:cs="Times New Roman" w:hint="eastAsia"/>
                <w:color w:val="000000"/>
                <w:sz w:val="20"/>
              </w:rPr>
              <w:t>3.</w:t>
            </w:r>
            <w:r w:rsidRPr="006333E1">
              <w:rPr>
                <w:rFonts w:cs="Times New Roman" w:hint="eastAsia"/>
                <w:color w:val="000000"/>
                <w:sz w:val="20"/>
              </w:rPr>
              <w:t>画面中教师以中景和近景为主，要求人物和板书（或其他画面元素）同样清晰，录像环境应光线充足、安静，教师衣着整洁，讲话清晰，板书清楚。也可采用短时教师出境，板书或</w:t>
            </w:r>
            <w:r w:rsidRPr="006333E1">
              <w:rPr>
                <w:rFonts w:cs="Times New Roman" w:hint="eastAsia"/>
                <w:color w:val="000000"/>
                <w:sz w:val="20"/>
              </w:rPr>
              <w:t>PPT</w:t>
            </w:r>
            <w:r w:rsidRPr="006333E1">
              <w:rPr>
                <w:rFonts w:cs="Times New Roman" w:hint="eastAsia"/>
                <w:color w:val="000000"/>
                <w:sz w:val="20"/>
              </w:rPr>
              <w:t>教案配音；</w:t>
            </w:r>
            <w:r w:rsidRPr="006333E1">
              <w:rPr>
                <w:rFonts w:cs="Times New Roman" w:hint="eastAsia"/>
                <w:color w:val="000000"/>
                <w:kern w:val="0"/>
                <w:sz w:val="20"/>
                <w:szCs w:val="20"/>
              </w:rPr>
              <w:br/>
            </w:r>
            <w:r w:rsidRPr="006333E1">
              <w:rPr>
                <w:rFonts w:cs="Times New Roman" w:hint="eastAsia"/>
                <w:color w:val="000000"/>
                <w:sz w:val="20"/>
              </w:rPr>
              <w:t>4.</w:t>
            </w:r>
            <w:r w:rsidRPr="006333E1">
              <w:rPr>
                <w:rFonts w:cs="Times New Roman" w:hint="eastAsia"/>
                <w:color w:val="000000"/>
                <w:sz w:val="20"/>
              </w:rPr>
              <w:t>如果为视频配字幕，字幕要使用符合国家标准的规范字，避免繁体字、异体字、错别字。</w:t>
            </w:r>
          </w:p>
        </w:tc>
        <w:tc>
          <w:tcPr>
            <w:tcW w:w="992" w:type="dxa"/>
            <w:tcBorders>
              <w:top w:val="nil"/>
              <w:left w:val="nil"/>
              <w:bottom w:val="single" w:sz="4" w:space="0" w:color="auto"/>
              <w:right w:val="single" w:sz="4" w:space="0" w:color="auto"/>
            </w:tcBorders>
            <w:shd w:val="clear" w:color="000000" w:fill="FFFFFF"/>
            <w:vAlign w:val="center"/>
          </w:tcPr>
          <w:p w:rsidR="0030699C" w:rsidRPr="006333E1" w:rsidRDefault="0030699C" w:rsidP="00D05FC4">
            <w:pPr>
              <w:widowControl/>
              <w:jc w:val="left"/>
              <w:textAlignment w:val="baseline"/>
              <w:rPr>
                <w:rFonts w:cs="Times New Roman"/>
                <w:color w:val="000000"/>
                <w:kern w:val="0"/>
                <w:sz w:val="22"/>
                <w:szCs w:val="22"/>
              </w:rPr>
            </w:pPr>
          </w:p>
        </w:tc>
      </w:tr>
      <w:tr w:rsidR="006B7382">
        <w:trPr>
          <w:trHeight w:val="320"/>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0699C" w:rsidRPr="006333E1" w:rsidRDefault="0030699C" w:rsidP="006F0C70">
            <w:pPr>
              <w:widowControl/>
              <w:jc w:val="center"/>
              <w:textAlignment w:val="baseline"/>
              <w:rPr>
                <w:rFonts w:cs="Times New Roman"/>
                <w:color w:val="000000"/>
                <w:kern w:val="0"/>
                <w:sz w:val="22"/>
                <w:szCs w:val="22"/>
              </w:rPr>
            </w:pPr>
            <w:r w:rsidRPr="006333E1">
              <w:rPr>
                <w:rFonts w:cs="Times New Roman" w:hint="eastAsia"/>
                <w:color w:val="000000"/>
                <w:kern w:val="0"/>
                <w:sz w:val="22"/>
                <w:szCs w:val="22"/>
              </w:rPr>
              <w:t>非视频资料数</w:t>
            </w:r>
          </w:p>
        </w:tc>
        <w:tc>
          <w:tcPr>
            <w:tcW w:w="6521" w:type="dxa"/>
            <w:tcBorders>
              <w:top w:val="nil"/>
              <w:left w:val="nil"/>
              <w:bottom w:val="single" w:sz="4" w:space="0" w:color="auto"/>
              <w:right w:val="single" w:sz="4" w:space="0" w:color="auto"/>
            </w:tcBorders>
            <w:shd w:val="clear" w:color="000000" w:fill="FFFFFF"/>
            <w:noWrap/>
            <w:vAlign w:val="center"/>
            <w:hideMark/>
          </w:tcPr>
          <w:p w:rsidR="0030699C" w:rsidRPr="006333E1" w:rsidRDefault="0030699C" w:rsidP="00D05FC4">
            <w:pPr>
              <w:widowControl/>
              <w:jc w:val="left"/>
              <w:textAlignment w:val="baseline"/>
              <w:rPr>
                <w:rFonts w:cs="Times New Roman"/>
                <w:color w:val="000000"/>
                <w:kern w:val="0"/>
                <w:sz w:val="20"/>
                <w:szCs w:val="20"/>
              </w:rPr>
            </w:pPr>
            <w:r w:rsidRPr="006333E1">
              <w:rPr>
                <w:rFonts w:cs="Times New Roman" w:hint="eastAsia"/>
                <w:color w:val="000000"/>
                <w:kern w:val="0"/>
                <w:sz w:val="20"/>
                <w:szCs w:val="20"/>
              </w:rPr>
              <w:t>如图片、音频、文档（建议上传</w:t>
            </w:r>
            <w:r w:rsidRPr="006333E1">
              <w:rPr>
                <w:rFonts w:cs="Times New Roman" w:hint="eastAsia"/>
                <w:color w:val="000000"/>
                <w:kern w:val="0"/>
                <w:sz w:val="20"/>
                <w:szCs w:val="20"/>
              </w:rPr>
              <w:t>PDF</w:t>
            </w:r>
            <w:r w:rsidRPr="006333E1">
              <w:rPr>
                <w:rFonts w:cs="Times New Roman" w:hint="eastAsia"/>
                <w:color w:val="000000"/>
                <w:kern w:val="0"/>
                <w:sz w:val="20"/>
                <w:szCs w:val="20"/>
              </w:rPr>
              <w:t>格式）等。</w:t>
            </w:r>
          </w:p>
        </w:tc>
        <w:tc>
          <w:tcPr>
            <w:tcW w:w="992" w:type="dxa"/>
            <w:tcBorders>
              <w:top w:val="nil"/>
              <w:left w:val="nil"/>
              <w:bottom w:val="single" w:sz="4" w:space="0" w:color="auto"/>
              <w:right w:val="single" w:sz="4" w:space="0" w:color="auto"/>
            </w:tcBorders>
            <w:shd w:val="clear" w:color="000000" w:fill="FFFFFF"/>
            <w:vAlign w:val="center"/>
          </w:tcPr>
          <w:p w:rsidR="0030699C" w:rsidRPr="006333E1" w:rsidRDefault="0030699C" w:rsidP="0030699C">
            <w:pPr>
              <w:widowControl/>
              <w:jc w:val="left"/>
              <w:textAlignment w:val="baseline"/>
              <w:rPr>
                <w:rFonts w:cs="Times New Roman"/>
                <w:color w:val="000000"/>
                <w:kern w:val="0"/>
                <w:sz w:val="22"/>
                <w:szCs w:val="22"/>
              </w:rPr>
            </w:pPr>
          </w:p>
        </w:tc>
      </w:tr>
      <w:tr w:rsidR="006B7382">
        <w:trPr>
          <w:trHeight w:val="320"/>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0699C" w:rsidRPr="006333E1" w:rsidRDefault="0030699C" w:rsidP="00D05FC4">
            <w:pPr>
              <w:widowControl/>
              <w:jc w:val="center"/>
              <w:textAlignment w:val="baseline"/>
              <w:rPr>
                <w:rFonts w:cs="Times New Roman"/>
                <w:color w:val="000000"/>
                <w:kern w:val="0"/>
                <w:sz w:val="22"/>
                <w:szCs w:val="22"/>
              </w:rPr>
            </w:pPr>
            <w:r w:rsidRPr="006333E1">
              <w:rPr>
                <w:rFonts w:cs="Times New Roman" w:hint="eastAsia"/>
                <w:color w:val="000000"/>
                <w:kern w:val="0"/>
                <w:sz w:val="22"/>
                <w:szCs w:val="22"/>
              </w:rPr>
              <w:t>课程章节</w:t>
            </w:r>
          </w:p>
        </w:tc>
        <w:tc>
          <w:tcPr>
            <w:tcW w:w="6521" w:type="dxa"/>
            <w:tcBorders>
              <w:top w:val="nil"/>
              <w:left w:val="nil"/>
              <w:bottom w:val="single" w:sz="4" w:space="0" w:color="auto"/>
              <w:right w:val="single" w:sz="4" w:space="0" w:color="auto"/>
            </w:tcBorders>
            <w:shd w:val="clear" w:color="000000" w:fill="FFFFFF"/>
            <w:noWrap/>
            <w:vAlign w:val="center"/>
            <w:hideMark/>
          </w:tcPr>
          <w:p w:rsidR="0030699C" w:rsidRPr="006333E1" w:rsidRDefault="0030699C" w:rsidP="00D05FC4">
            <w:pPr>
              <w:widowControl/>
              <w:jc w:val="left"/>
              <w:textAlignment w:val="baseline"/>
              <w:rPr>
                <w:rFonts w:cs="Times New Roman"/>
                <w:color w:val="000000"/>
                <w:kern w:val="0"/>
                <w:sz w:val="20"/>
                <w:szCs w:val="20"/>
              </w:rPr>
            </w:pPr>
            <w:r w:rsidRPr="006333E1">
              <w:rPr>
                <w:rFonts w:cs="Times New Roman" w:hint="eastAsia"/>
                <w:color w:val="000000"/>
                <w:kern w:val="0"/>
                <w:sz w:val="20"/>
                <w:szCs w:val="20"/>
              </w:rPr>
              <w:t>不少于</w:t>
            </w:r>
            <w:r w:rsidRPr="006333E1">
              <w:rPr>
                <w:rFonts w:cs="Times New Roman" w:hint="eastAsia"/>
                <w:color w:val="000000"/>
                <w:kern w:val="0"/>
                <w:sz w:val="20"/>
                <w:szCs w:val="20"/>
              </w:rPr>
              <w:t>6</w:t>
            </w:r>
            <w:r w:rsidRPr="006333E1">
              <w:rPr>
                <w:rFonts w:cs="Times New Roman" w:hint="eastAsia"/>
                <w:color w:val="000000"/>
                <w:kern w:val="0"/>
                <w:sz w:val="20"/>
                <w:szCs w:val="20"/>
              </w:rPr>
              <w:t>章，</w:t>
            </w:r>
            <w:r w:rsidRPr="006333E1">
              <w:rPr>
                <w:rFonts w:cs="Times New Roman" w:hint="eastAsia"/>
                <w:color w:val="000000"/>
                <w:kern w:val="0"/>
                <w:sz w:val="20"/>
                <w:szCs w:val="20"/>
              </w:rPr>
              <w:t>70%</w:t>
            </w:r>
            <w:r w:rsidRPr="006333E1">
              <w:rPr>
                <w:rFonts w:cs="Times New Roman" w:hint="eastAsia"/>
                <w:color w:val="000000"/>
                <w:kern w:val="0"/>
                <w:sz w:val="20"/>
                <w:szCs w:val="20"/>
              </w:rPr>
              <w:t>以上的章节小节建议不少于</w:t>
            </w:r>
            <w:r w:rsidRPr="006333E1">
              <w:rPr>
                <w:rFonts w:cs="Times New Roman" w:hint="eastAsia"/>
                <w:color w:val="000000"/>
                <w:kern w:val="0"/>
                <w:sz w:val="20"/>
                <w:szCs w:val="20"/>
              </w:rPr>
              <w:t>3</w:t>
            </w:r>
            <w:r w:rsidRPr="006333E1">
              <w:rPr>
                <w:rFonts w:cs="Times New Roman" w:hint="eastAsia"/>
                <w:color w:val="000000"/>
                <w:kern w:val="0"/>
                <w:sz w:val="20"/>
                <w:szCs w:val="20"/>
              </w:rPr>
              <w:t>个。</w:t>
            </w:r>
          </w:p>
        </w:tc>
        <w:tc>
          <w:tcPr>
            <w:tcW w:w="992" w:type="dxa"/>
            <w:tcBorders>
              <w:top w:val="nil"/>
              <w:left w:val="nil"/>
              <w:bottom w:val="single" w:sz="4" w:space="0" w:color="auto"/>
              <w:right w:val="single" w:sz="4" w:space="0" w:color="auto"/>
            </w:tcBorders>
            <w:shd w:val="clear" w:color="000000" w:fill="FFFFFF"/>
            <w:vAlign w:val="center"/>
          </w:tcPr>
          <w:p w:rsidR="0030699C" w:rsidRPr="006333E1" w:rsidRDefault="0030699C" w:rsidP="0030699C">
            <w:pPr>
              <w:widowControl/>
              <w:jc w:val="left"/>
              <w:textAlignment w:val="baseline"/>
              <w:rPr>
                <w:rFonts w:cs="Times New Roman"/>
                <w:color w:val="000000"/>
                <w:kern w:val="0"/>
                <w:sz w:val="22"/>
                <w:szCs w:val="22"/>
              </w:rPr>
            </w:pPr>
          </w:p>
        </w:tc>
      </w:tr>
      <w:tr w:rsidR="006B7382">
        <w:trPr>
          <w:trHeight w:val="320"/>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0699C" w:rsidRPr="006333E1" w:rsidRDefault="0030699C" w:rsidP="00D05FC4">
            <w:pPr>
              <w:widowControl/>
              <w:jc w:val="center"/>
              <w:textAlignment w:val="baseline"/>
              <w:rPr>
                <w:rFonts w:cs="Times New Roman"/>
                <w:color w:val="000000"/>
                <w:kern w:val="0"/>
                <w:sz w:val="22"/>
                <w:szCs w:val="22"/>
              </w:rPr>
            </w:pPr>
            <w:r w:rsidRPr="006333E1">
              <w:rPr>
                <w:rFonts w:cs="Times New Roman" w:hint="eastAsia"/>
                <w:color w:val="000000"/>
                <w:kern w:val="0"/>
                <w:sz w:val="22"/>
                <w:szCs w:val="22"/>
              </w:rPr>
              <w:t>章节测验</w:t>
            </w:r>
          </w:p>
        </w:tc>
        <w:tc>
          <w:tcPr>
            <w:tcW w:w="6521" w:type="dxa"/>
            <w:tcBorders>
              <w:top w:val="nil"/>
              <w:left w:val="nil"/>
              <w:bottom w:val="single" w:sz="4" w:space="0" w:color="auto"/>
              <w:right w:val="single" w:sz="4" w:space="0" w:color="auto"/>
            </w:tcBorders>
            <w:shd w:val="clear" w:color="000000" w:fill="FFFFFF"/>
            <w:noWrap/>
            <w:vAlign w:val="center"/>
            <w:hideMark/>
          </w:tcPr>
          <w:p w:rsidR="0030699C" w:rsidRPr="006333E1" w:rsidRDefault="0030699C" w:rsidP="00D05FC4">
            <w:pPr>
              <w:widowControl/>
              <w:jc w:val="left"/>
              <w:textAlignment w:val="baseline"/>
              <w:rPr>
                <w:rFonts w:cs="Times New Roman"/>
                <w:color w:val="000000"/>
                <w:kern w:val="0"/>
                <w:sz w:val="20"/>
                <w:szCs w:val="20"/>
              </w:rPr>
            </w:pPr>
            <w:r w:rsidRPr="006333E1">
              <w:rPr>
                <w:rFonts w:cs="Times New Roman" w:hint="eastAsia"/>
                <w:color w:val="000000"/>
                <w:kern w:val="0"/>
                <w:sz w:val="20"/>
                <w:szCs w:val="20"/>
              </w:rPr>
              <w:t>70%</w:t>
            </w:r>
            <w:r w:rsidRPr="006333E1">
              <w:rPr>
                <w:rFonts w:cs="Times New Roman" w:hint="eastAsia"/>
                <w:color w:val="000000"/>
                <w:kern w:val="0"/>
                <w:sz w:val="20"/>
                <w:szCs w:val="20"/>
              </w:rPr>
              <w:t>以上的章节须有章节测验。</w:t>
            </w:r>
          </w:p>
        </w:tc>
        <w:tc>
          <w:tcPr>
            <w:tcW w:w="992" w:type="dxa"/>
            <w:tcBorders>
              <w:top w:val="nil"/>
              <w:left w:val="nil"/>
              <w:bottom w:val="single" w:sz="4" w:space="0" w:color="auto"/>
              <w:right w:val="single" w:sz="4" w:space="0" w:color="auto"/>
            </w:tcBorders>
            <w:shd w:val="clear" w:color="000000" w:fill="FFFFFF"/>
            <w:vAlign w:val="center"/>
          </w:tcPr>
          <w:p w:rsidR="0030699C" w:rsidRPr="006333E1" w:rsidRDefault="0030699C" w:rsidP="0030699C">
            <w:pPr>
              <w:widowControl/>
              <w:jc w:val="left"/>
              <w:textAlignment w:val="baseline"/>
              <w:rPr>
                <w:rFonts w:cs="Times New Roman"/>
                <w:color w:val="000000"/>
                <w:kern w:val="0"/>
                <w:sz w:val="22"/>
                <w:szCs w:val="22"/>
              </w:rPr>
            </w:pPr>
          </w:p>
        </w:tc>
      </w:tr>
      <w:tr w:rsidR="006B7382">
        <w:trPr>
          <w:trHeight w:val="320"/>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0699C" w:rsidRPr="006333E1" w:rsidRDefault="0030699C" w:rsidP="00D05FC4">
            <w:pPr>
              <w:widowControl/>
              <w:jc w:val="center"/>
              <w:textAlignment w:val="baseline"/>
              <w:rPr>
                <w:rFonts w:cs="Times New Roman"/>
                <w:color w:val="000000"/>
                <w:kern w:val="0"/>
                <w:sz w:val="22"/>
                <w:szCs w:val="22"/>
              </w:rPr>
            </w:pPr>
            <w:r w:rsidRPr="006333E1">
              <w:rPr>
                <w:rFonts w:cs="Times New Roman" w:hint="eastAsia"/>
                <w:color w:val="000000"/>
                <w:kern w:val="0"/>
                <w:sz w:val="22"/>
                <w:szCs w:val="22"/>
              </w:rPr>
              <w:t>【资料</w:t>
            </w:r>
            <w:r w:rsidRPr="006333E1">
              <w:rPr>
                <w:rFonts w:cs="Times New Roman" w:hint="eastAsia"/>
                <w:color w:val="000000"/>
                <w:kern w:val="0"/>
                <w:sz w:val="22"/>
                <w:szCs w:val="22"/>
              </w:rPr>
              <w:t>-</w:t>
            </w:r>
            <w:r w:rsidRPr="006333E1">
              <w:rPr>
                <w:rFonts w:cs="Times New Roman" w:hint="eastAsia"/>
                <w:color w:val="000000"/>
                <w:kern w:val="0"/>
                <w:sz w:val="22"/>
                <w:szCs w:val="22"/>
              </w:rPr>
              <w:t>题库】</w:t>
            </w:r>
          </w:p>
        </w:tc>
        <w:tc>
          <w:tcPr>
            <w:tcW w:w="6521" w:type="dxa"/>
            <w:tcBorders>
              <w:top w:val="nil"/>
              <w:left w:val="nil"/>
              <w:bottom w:val="single" w:sz="4" w:space="0" w:color="auto"/>
              <w:right w:val="single" w:sz="4" w:space="0" w:color="auto"/>
            </w:tcBorders>
            <w:shd w:val="clear" w:color="000000" w:fill="FFFFFF"/>
            <w:noWrap/>
            <w:vAlign w:val="center"/>
            <w:hideMark/>
          </w:tcPr>
          <w:p w:rsidR="0030699C" w:rsidRPr="006333E1" w:rsidRDefault="0030699C" w:rsidP="00D05FC4">
            <w:pPr>
              <w:widowControl/>
              <w:jc w:val="left"/>
              <w:textAlignment w:val="baseline"/>
              <w:rPr>
                <w:rFonts w:cs="Times New Roman"/>
                <w:color w:val="000000"/>
                <w:kern w:val="0"/>
                <w:sz w:val="20"/>
                <w:szCs w:val="20"/>
              </w:rPr>
            </w:pPr>
            <w:r w:rsidRPr="006333E1">
              <w:rPr>
                <w:rFonts w:cs="Times New Roman" w:hint="eastAsia"/>
                <w:color w:val="000000"/>
                <w:kern w:val="0"/>
                <w:sz w:val="20"/>
                <w:szCs w:val="20"/>
              </w:rPr>
              <w:t>不少于</w:t>
            </w:r>
            <w:r w:rsidRPr="006333E1">
              <w:rPr>
                <w:rFonts w:cs="Times New Roman" w:hint="eastAsia"/>
                <w:color w:val="000000"/>
                <w:kern w:val="0"/>
                <w:sz w:val="20"/>
                <w:szCs w:val="20"/>
              </w:rPr>
              <w:t>120</w:t>
            </w:r>
            <w:r w:rsidRPr="006333E1">
              <w:rPr>
                <w:rFonts w:cs="Times New Roman" w:hint="eastAsia"/>
                <w:color w:val="000000"/>
                <w:kern w:val="0"/>
                <w:sz w:val="20"/>
                <w:szCs w:val="20"/>
              </w:rPr>
              <w:t>道。</w:t>
            </w:r>
          </w:p>
        </w:tc>
        <w:tc>
          <w:tcPr>
            <w:tcW w:w="992" w:type="dxa"/>
            <w:tcBorders>
              <w:top w:val="nil"/>
              <w:left w:val="nil"/>
              <w:bottom w:val="single" w:sz="4" w:space="0" w:color="auto"/>
              <w:right w:val="single" w:sz="4" w:space="0" w:color="auto"/>
            </w:tcBorders>
            <w:shd w:val="clear" w:color="000000" w:fill="FFFFFF"/>
            <w:vAlign w:val="center"/>
          </w:tcPr>
          <w:p w:rsidR="0030699C" w:rsidRPr="006333E1" w:rsidRDefault="0030699C" w:rsidP="0030699C">
            <w:pPr>
              <w:widowControl/>
              <w:jc w:val="left"/>
              <w:textAlignment w:val="baseline"/>
              <w:rPr>
                <w:rFonts w:cs="Times New Roman"/>
                <w:color w:val="000000"/>
                <w:kern w:val="0"/>
                <w:sz w:val="22"/>
                <w:szCs w:val="22"/>
              </w:rPr>
            </w:pPr>
          </w:p>
        </w:tc>
      </w:tr>
      <w:tr w:rsidR="006B7382">
        <w:trPr>
          <w:trHeight w:val="320"/>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0699C" w:rsidRPr="006333E1" w:rsidRDefault="0030699C" w:rsidP="00D05FC4">
            <w:pPr>
              <w:widowControl/>
              <w:jc w:val="center"/>
              <w:textAlignment w:val="baseline"/>
              <w:rPr>
                <w:rFonts w:cs="Times New Roman"/>
                <w:color w:val="000000"/>
                <w:kern w:val="0"/>
                <w:sz w:val="22"/>
                <w:szCs w:val="22"/>
              </w:rPr>
            </w:pPr>
            <w:r w:rsidRPr="006333E1">
              <w:rPr>
                <w:rFonts w:cs="Times New Roman" w:hint="eastAsia"/>
                <w:color w:val="000000"/>
                <w:kern w:val="0"/>
                <w:sz w:val="22"/>
                <w:szCs w:val="22"/>
              </w:rPr>
              <w:t>试卷库</w:t>
            </w:r>
          </w:p>
        </w:tc>
        <w:tc>
          <w:tcPr>
            <w:tcW w:w="6521" w:type="dxa"/>
            <w:tcBorders>
              <w:top w:val="nil"/>
              <w:left w:val="nil"/>
              <w:bottom w:val="single" w:sz="4" w:space="0" w:color="auto"/>
              <w:right w:val="single" w:sz="4" w:space="0" w:color="auto"/>
            </w:tcBorders>
            <w:shd w:val="clear" w:color="000000" w:fill="FFFFFF"/>
            <w:noWrap/>
            <w:vAlign w:val="center"/>
            <w:hideMark/>
          </w:tcPr>
          <w:p w:rsidR="0030699C" w:rsidRPr="006333E1" w:rsidRDefault="0030699C" w:rsidP="00D05FC4">
            <w:pPr>
              <w:widowControl/>
              <w:jc w:val="left"/>
              <w:textAlignment w:val="baseline"/>
              <w:rPr>
                <w:rFonts w:cs="Times New Roman"/>
                <w:color w:val="000000"/>
                <w:kern w:val="0"/>
                <w:sz w:val="20"/>
                <w:szCs w:val="20"/>
              </w:rPr>
            </w:pPr>
            <w:r w:rsidRPr="006333E1">
              <w:rPr>
                <w:rFonts w:cs="Times New Roman" w:hint="eastAsia"/>
                <w:color w:val="000000"/>
                <w:kern w:val="0"/>
                <w:sz w:val="20"/>
                <w:szCs w:val="20"/>
              </w:rPr>
              <w:t>每套不少于</w:t>
            </w:r>
            <w:r w:rsidRPr="006333E1">
              <w:rPr>
                <w:rFonts w:cs="Times New Roman" w:hint="eastAsia"/>
                <w:color w:val="000000"/>
                <w:kern w:val="0"/>
                <w:sz w:val="20"/>
                <w:szCs w:val="20"/>
              </w:rPr>
              <w:t>35</w:t>
            </w:r>
            <w:r w:rsidRPr="006333E1">
              <w:rPr>
                <w:rFonts w:cs="Times New Roman" w:hint="eastAsia"/>
                <w:color w:val="000000"/>
                <w:kern w:val="0"/>
                <w:sz w:val="20"/>
                <w:szCs w:val="20"/>
              </w:rPr>
              <w:t>道，要求有数量、有难易度；试卷名称命名符合当期教学。</w:t>
            </w:r>
          </w:p>
        </w:tc>
        <w:tc>
          <w:tcPr>
            <w:tcW w:w="992" w:type="dxa"/>
            <w:tcBorders>
              <w:top w:val="nil"/>
              <w:left w:val="nil"/>
              <w:bottom w:val="single" w:sz="4" w:space="0" w:color="auto"/>
              <w:right w:val="single" w:sz="4" w:space="0" w:color="auto"/>
            </w:tcBorders>
            <w:shd w:val="clear" w:color="000000" w:fill="FFFFFF"/>
            <w:vAlign w:val="center"/>
          </w:tcPr>
          <w:p w:rsidR="0030699C" w:rsidRPr="006333E1" w:rsidRDefault="0030699C" w:rsidP="00D05FC4">
            <w:pPr>
              <w:widowControl/>
              <w:jc w:val="left"/>
              <w:textAlignment w:val="baseline"/>
              <w:rPr>
                <w:rFonts w:cs="Times New Roman"/>
                <w:color w:val="000000"/>
                <w:kern w:val="0"/>
                <w:sz w:val="22"/>
                <w:szCs w:val="22"/>
              </w:rPr>
            </w:pPr>
          </w:p>
        </w:tc>
      </w:tr>
    </w:tbl>
    <w:p w:rsidR="006333E1" w:rsidRPr="006333E1" w:rsidRDefault="006333E1" w:rsidP="006F0C70">
      <w:pPr>
        <w:spacing w:line="360" w:lineRule="auto"/>
        <w:ind w:left="8" w:firstLineChars="128" w:firstLine="358"/>
        <w:textAlignment w:val="baseline"/>
        <w:rPr>
          <w:rFonts w:ascii="仿宋" w:eastAsia="仿宋" w:hAnsi="仿宋" w:cs="仿宋"/>
          <w:sz w:val="28"/>
          <w:szCs w:val="28"/>
          <w:highlight w:val="yellow"/>
        </w:rPr>
      </w:pPr>
      <w:r w:rsidRPr="006333E1">
        <w:rPr>
          <w:rFonts w:ascii="仿宋" w:eastAsia="仿宋" w:hAnsi="仿宋" w:cs="仿宋" w:hint="eastAsia"/>
          <w:sz w:val="28"/>
          <w:szCs w:val="28"/>
          <w:highlight w:val="yellow"/>
        </w:rPr>
        <w:t>任课教师：</w:t>
      </w:r>
    </w:p>
    <w:p w:rsidR="006333E1" w:rsidRPr="006333E1" w:rsidRDefault="006333E1" w:rsidP="006F0C70">
      <w:pPr>
        <w:spacing w:line="360" w:lineRule="auto"/>
        <w:ind w:left="8" w:firstLineChars="128" w:firstLine="358"/>
        <w:textAlignment w:val="baseline"/>
        <w:rPr>
          <w:rFonts w:ascii="仿宋" w:eastAsia="仿宋" w:hAnsi="仿宋" w:cs="仿宋"/>
          <w:sz w:val="28"/>
          <w:szCs w:val="28"/>
          <w:highlight w:val="yellow"/>
        </w:rPr>
      </w:pPr>
      <w:r w:rsidRPr="006333E1">
        <w:rPr>
          <w:rFonts w:ascii="仿宋" w:eastAsia="仿宋" w:hAnsi="仿宋" w:cs="仿宋" w:hint="eastAsia"/>
          <w:sz w:val="28"/>
          <w:szCs w:val="28"/>
          <w:highlight w:val="yellow"/>
        </w:rPr>
        <w:lastRenderedPageBreak/>
        <w:t>学科组长：</w:t>
      </w:r>
    </w:p>
    <w:p w:rsidR="006333E1" w:rsidRDefault="006333E1" w:rsidP="006F0C70">
      <w:pPr>
        <w:spacing w:line="360" w:lineRule="auto"/>
        <w:ind w:left="8" w:firstLineChars="128" w:firstLine="358"/>
        <w:textAlignment w:val="baseline"/>
        <w:rPr>
          <w:rFonts w:ascii="仿宋" w:eastAsia="仿宋" w:hAnsi="仿宋" w:cs="仿宋"/>
          <w:sz w:val="28"/>
          <w:szCs w:val="28"/>
        </w:rPr>
      </w:pPr>
      <w:r w:rsidRPr="006333E1">
        <w:rPr>
          <w:rFonts w:ascii="仿宋" w:eastAsia="仿宋" w:hAnsi="仿宋" w:cs="仿宋" w:hint="eastAsia"/>
          <w:sz w:val="28"/>
          <w:szCs w:val="28"/>
          <w:highlight w:val="yellow"/>
        </w:rPr>
        <w:t>系、部主任：</w:t>
      </w:r>
    </w:p>
    <w:p w:rsidR="006333E1" w:rsidRDefault="006333E1" w:rsidP="006F0C70">
      <w:pPr>
        <w:spacing w:line="360" w:lineRule="auto"/>
        <w:ind w:left="8" w:firstLineChars="128" w:firstLine="358"/>
        <w:textAlignment w:val="baseline"/>
        <w:rPr>
          <w:rFonts w:ascii="仿宋" w:eastAsia="仿宋" w:hAnsi="仿宋" w:cs="仿宋"/>
          <w:sz w:val="28"/>
          <w:szCs w:val="28"/>
        </w:rPr>
      </w:pPr>
    </w:p>
    <w:p w:rsidR="006333E1" w:rsidRDefault="006333E1" w:rsidP="006F0C70">
      <w:pPr>
        <w:spacing w:line="360" w:lineRule="auto"/>
        <w:ind w:left="8" w:firstLineChars="128" w:firstLine="358"/>
        <w:textAlignment w:val="baseline"/>
        <w:rPr>
          <w:rFonts w:ascii="仿宋" w:eastAsia="仿宋" w:hAnsi="仿宋" w:cs="仿宋"/>
          <w:sz w:val="28"/>
          <w:szCs w:val="28"/>
        </w:rPr>
      </w:pPr>
    </w:p>
    <w:p w:rsidR="006333E1" w:rsidRDefault="006333E1" w:rsidP="006F0C70">
      <w:pPr>
        <w:spacing w:line="360" w:lineRule="auto"/>
        <w:ind w:left="8" w:firstLineChars="128" w:firstLine="358"/>
        <w:textAlignment w:val="baseline"/>
        <w:rPr>
          <w:rFonts w:ascii="仿宋" w:eastAsia="仿宋" w:hAnsi="仿宋" w:cs="仿宋"/>
          <w:sz w:val="28"/>
          <w:szCs w:val="28"/>
        </w:rPr>
      </w:pPr>
    </w:p>
    <w:p w:rsidR="006333E1" w:rsidRDefault="006333E1" w:rsidP="006F0C70">
      <w:pPr>
        <w:spacing w:line="360" w:lineRule="auto"/>
        <w:ind w:left="8" w:firstLineChars="128" w:firstLine="358"/>
        <w:textAlignment w:val="baseline"/>
        <w:rPr>
          <w:rFonts w:ascii="仿宋" w:eastAsia="仿宋" w:hAnsi="仿宋" w:cs="仿宋"/>
          <w:sz w:val="28"/>
          <w:szCs w:val="28"/>
        </w:rPr>
      </w:pPr>
    </w:p>
    <w:p w:rsidR="006333E1" w:rsidRDefault="006333E1" w:rsidP="006F0C70">
      <w:pPr>
        <w:spacing w:line="360" w:lineRule="auto"/>
        <w:ind w:left="8" w:firstLineChars="128" w:firstLine="358"/>
        <w:textAlignment w:val="baseline"/>
        <w:rPr>
          <w:rFonts w:ascii="仿宋" w:eastAsia="仿宋" w:hAnsi="仿宋" w:cs="仿宋"/>
          <w:sz w:val="28"/>
          <w:szCs w:val="28"/>
        </w:rPr>
      </w:pPr>
    </w:p>
    <w:p w:rsidR="006333E1" w:rsidRDefault="006333E1" w:rsidP="006F0C70">
      <w:pPr>
        <w:spacing w:line="360" w:lineRule="auto"/>
        <w:ind w:left="8" w:firstLineChars="128" w:firstLine="358"/>
        <w:textAlignment w:val="baseline"/>
        <w:rPr>
          <w:rFonts w:ascii="仿宋" w:eastAsia="仿宋" w:hAnsi="仿宋" w:cs="仿宋"/>
          <w:sz w:val="28"/>
          <w:szCs w:val="28"/>
        </w:rPr>
      </w:pPr>
    </w:p>
    <w:p w:rsidR="006333E1" w:rsidRDefault="006333E1" w:rsidP="006F0C70">
      <w:pPr>
        <w:spacing w:line="360" w:lineRule="auto"/>
        <w:ind w:left="8" w:firstLineChars="128" w:firstLine="358"/>
        <w:textAlignment w:val="baseline"/>
        <w:rPr>
          <w:rFonts w:ascii="仿宋" w:eastAsia="仿宋" w:hAnsi="仿宋" w:cs="仿宋"/>
          <w:sz w:val="28"/>
          <w:szCs w:val="28"/>
        </w:rPr>
      </w:pPr>
    </w:p>
    <w:p w:rsidR="006333E1" w:rsidRDefault="006333E1" w:rsidP="006F0C70">
      <w:pPr>
        <w:spacing w:line="360" w:lineRule="auto"/>
        <w:ind w:left="8" w:firstLineChars="128" w:firstLine="358"/>
        <w:textAlignment w:val="baseline"/>
        <w:rPr>
          <w:rFonts w:ascii="仿宋" w:eastAsia="仿宋" w:hAnsi="仿宋" w:cs="仿宋"/>
          <w:sz w:val="28"/>
          <w:szCs w:val="28"/>
        </w:rPr>
      </w:pPr>
    </w:p>
    <w:p w:rsidR="006C56CD" w:rsidRPr="00F02DA6" w:rsidRDefault="000D24F6" w:rsidP="006F0C70">
      <w:pPr>
        <w:spacing w:line="360" w:lineRule="auto"/>
        <w:ind w:left="8" w:firstLineChars="128" w:firstLine="358"/>
        <w:textAlignment w:val="baseline"/>
        <w:rPr>
          <w:rFonts w:ascii="仿宋" w:eastAsia="仿宋" w:hAnsi="仿宋" w:cs="仿宋"/>
          <w:sz w:val="28"/>
          <w:szCs w:val="28"/>
        </w:rPr>
      </w:pPr>
      <w:r>
        <w:rPr>
          <w:rFonts w:ascii="仿宋" w:eastAsia="仿宋" w:hAnsi="仿宋" w:cs="仿宋" w:hint="eastAsia"/>
          <w:sz w:val="28"/>
          <w:szCs w:val="28"/>
        </w:rPr>
        <w:t>附件2.</w:t>
      </w:r>
      <w:r w:rsidR="00F02DA6" w:rsidRPr="00F02DA6">
        <w:rPr>
          <w:rFonts w:ascii="仿宋" w:eastAsia="仿宋" w:hAnsi="仿宋" w:cs="仿宋" w:hint="eastAsia"/>
          <w:sz w:val="28"/>
          <w:szCs w:val="28"/>
        </w:rPr>
        <w:t>北京体育职业学院教师在线教学质量监控</w:t>
      </w:r>
      <w:r>
        <w:rPr>
          <w:rFonts w:ascii="仿宋" w:eastAsia="仿宋" w:hAnsi="仿宋" w:cs="仿宋" w:hint="eastAsia"/>
          <w:sz w:val="28"/>
          <w:szCs w:val="28"/>
        </w:rPr>
        <w:t>表</w:t>
      </w:r>
    </w:p>
    <w:tbl>
      <w:tblPr>
        <w:tblW w:w="9939" w:type="dxa"/>
        <w:jc w:val="center"/>
        <w:tblLook w:val="04A0" w:firstRow="1" w:lastRow="0" w:firstColumn="1" w:lastColumn="0" w:noHBand="0" w:noVBand="1"/>
      </w:tblPr>
      <w:tblGrid>
        <w:gridCol w:w="616"/>
        <w:gridCol w:w="832"/>
        <w:gridCol w:w="410"/>
        <w:gridCol w:w="5245"/>
        <w:gridCol w:w="1275"/>
        <w:gridCol w:w="411"/>
        <w:gridCol w:w="914"/>
        <w:gridCol w:w="236"/>
      </w:tblGrid>
      <w:tr w:rsidR="006B7382">
        <w:trPr>
          <w:gridAfter w:val="1"/>
          <w:wAfter w:w="236" w:type="dxa"/>
          <w:trHeight w:val="660"/>
          <w:jc w:val="center"/>
        </w:trPr>
        <w:tc>
          <w:tcPr>
            <w:tcW w:w="9703" w:type="dxa"/>
            <w:gridSpan w:val="7"/>
            <w:tcBorders>
              <w:top w:val="nil"/>
              <w:left w:val="nil"/>
              <w:bottom w:val="nil"/>
              <w:right w:val="nil"/>
            </w:tcBorders>
            <w:shd w:val="clear" w:color="auto" w:fill="auto"/>
            <w:vAlign w:val="center"/>
            <w:hideMark/>
          </w:tcPr>
          <w:p w:rsidR="00F02DA6" w:rsidRPr="00F02DA6" w:rsidRDefault="00F02DA6" w:rsidP="000D24F6">
            <w:pPr>
              <w:widowControl/>
              <w:jc w:val="center"/>
              <w:textAlignment w:val="baseline"/>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北京体育</w:t>
            </w:r>
            <w:r w:rsidRPr="00F02DA6">
              <w:rPr>
                <w:rFonts w:ascii="宋体" w:eastAsia="宋体" w:hAnsi="宋体" w:cs="宋体" w:hint="eastAsia"/>
                <w:b/>
                <w:bCs/>
                <w:color w:val="000000"/>
                <w:kern w:val="0"/>
                <w:sz w:val="28"/>
                <w:szCs w:val="28"/>
              </w:rPr>
              <w:t>职业学院教师在线教学质量监控记录</w:t>
            </w:r>
            <w:r w:rsidR="000D24F6">
              <w:rPr>
                <w:rFonts w:ascii="宋体" w:eastAsia="宋体" w:hAnsi="宋体" w:cs="宋体" w:hint="eastAsia"/>
                <w:b/>
                <w:bCs/>
                <w:color w:val="000000"/>
                <w:kern w:val="0"/>
                <w:sz w:val="28"/>
                <w:szCs w:val="28"/>
              </w:rPr>
              <w:t>表</w:t>
            </w:r>
          </w:p>
        </w:tc>
      </w:tr>
      <w:tr w:rsidR="006B7382">
        <w:trPr>
          <w:gridAfter w:val="1"/>
          <w:wAfter w:w="236" w:type="dxa"/>
          <w:trHeight w:val="619"/>
          <w:jc w:val="center"/>
        </w:trPr>
        <w:tc>
          <w:tcPr>
            <w:tcW w:w="9703" w:type="dxa"/>
            <w:gridSpan w:val="7"/>
            <w:tcBorders>
              <w:top w:val="nil"/>
              <w:left w:val="nil"/>
              <w:bottom w:val="nil"/>
              <w:right w:val="nil"/>
            </w:tcBorders>
            <w:shd w:val="clear" w:color="auto" w:fill="auto"/>
            <w:noWrap/>
            <w:vAlign w:val="center"/>
            <w:hideMark/>
          </w:tcPr>
          <w:p w:rsidR="00F02DA6" w:rsidRPr="00F02DA6" w:rsidRDefault="00F02DA6" w:rsidP="00F02DA6">
            <w:pPr>
              <w:widowControl/>
              <w:jc w:val="center"/>
              <w:textAlignment w:val="baseline"/>
              <w:rPr>
                <w:rFonts w:ascii="宋体" w:eastAsia="宋体" w:hAnsi="宋体" w:cs="宋体"/>
                <w:b/>
                <w:bCs/>
                <w:color w:val="000000"/>
                <w:kern w:val="0"/>
                <w:sz w:val="20"/>
                <w:szCs w:val="20"/>
              </w:rPr>
            </w:pPr>
            <w:r w:rsidRPr="00F02DA6">
              <w:rPr>
                <w:rFonts w:ascii="宋体" w:eastAsia="宋体" w:hAnsi="宋体" w:cs="宋体" w:hint="eastAsia"/>
                <w:b/>
                <w:bCs/>
                <w:color w:val="000000"/>
                <w:kern w:val="0"/>
                <w:sz w:val="20"/>
                <w:szCs w:val="20"/>
              </w:rPr>
              <w:t>课程名称：            班级：</w:t>
            </w:r>
            <w:r>
              <w:rPr>
                <w:rFonts w:ascii="宋体" w:eastAsia="宋体" w:hAnsi="宋体" w:cs="宋体" w:hint="eastAsia"/>
                <w:b/>
                <w:bCs/>
                <w:color w:val="000000"/>
                <w:kern w:val="0"/>
                <w:sz w:val="20"/>
                <w:szCs w:val="20"/>
              </w:rPr>
              <w:t xml:space="preserve">        </w:t>
            </w:r>
            <w:r w:rsidR="004370A1">
              <w:rPr>
                <w:rFonts w:ascii="宋体" w:eastAsia="宋体" w:hAnsi="宋体" w:cs="宋体"/>
                <w:b/>
                <w:bCs/>
                <w:color w:val="000000"/>
                <w:kern w:val="0"/>
                <w:sz w:val="20"/>
                <w:szCs w:val="20"/>
              </w:rPr>
              <w:t xml:space="preserve">  </w:t>
            </w:r>
            <w:r w:rsidRPr="00F02DA6">
              <w:rPr>
                <w:rFonts w:ascii="宋体" w:eastAsia="宋体" w:hAnsi="宋体" w:cs="宋体" w:hint="eastAsia"/>
                <w:b/>
                <w:bCs/>
                <w:color w:val="000000"/>
                <w:kern w:val="0"/>
                <w:sz w:val="20"/>
                <w:szCs w:val="20"/>
              </w:rPr>
              <w:t xml:space="preserve">  班课邀请码：    </w:t>
            </w:r>
            <w:r w:rsidR="004370A1">
              <w:rPr>
                <w:rFonts w:ascii="宋体" w:eastAsia="宋体" w:hAnsi="宋体" w:cs="宋体"/>
                <w:b/>
                <w:bCs/>
                <w:color w:val="000000"/>
                <w:kern w:val="0"/>
                <w:sz w:val="20"/>
                <w:szCs w:val="20"/>
              </w:rPr>
              <w:t xml:space="preserve">  </w:t>
            </w:r>
            <w:r w:rsidRPr="00F02DA6">
              <w:rPr>
                <w:rFonts w:ascii="宋体" w:eastAsia="宋体" w:hAnsi="宋体" w:cs="宋体" w:hint="eastAsia"/>
                <w:b/>
                <w:bCs/>
                <w:color w:val="000000"/>
                <w:kern w:val="0"/>
                <w:sz w:val="20"/>
                <w:szCs w:val="20"/>
              </w:rPr>
              <w:t xml:space="preserve">      星期      第    节 </w:t>
            </w:r>
          </w:p>
        </w:tc>
      </w:tr>
      <w:tr w:rsidR="006B7382">
        <w:trPr>
          <w:gridAfter w:val="1"/>
          <w:wAfter w:w="236" w:type="dxa"/>
          <w:trHeight w:val="79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DA6" w:rsidRPr="00F02DA6" w:rsidRDefault="00F02DA6" w:rsidP="00F02DA6">
            <w:pPr>
              <w:widowControl/>
              <w:jc w:val="center"/>
              <w:textAlignment w:val="baseline"/>
              <w:rPr>
                <w:rFonts w:ascii="宋体" w:eastAsia="宋体" w:hAnsi="宋体" w:cs="宋体"/>
                <w:b/>
                <w:bCs/>
                <w:color w:val="000000"/>
                <w:kern w:val="0"/>
                <w:sz w:val="20"/>
                <w:szCs w:val="20"/>
              </w:rPr>
            </w:pPr>
            <w:r w:rsidRPr="00F02DA6">
              <w:rPr>
                <w:rFonts w:ascii="宋体" w:eastAsia="宋体" w:hAnsi="宋体" w:cs="宋体" w:hint="eastAsia"/>
                <w:b/>
                <w:bCs/>
                <w:color w:val="000000"/>
                <w:kern w:val="0"/>
                <w:sz w:val="20"/>
                <w:szCs w:val="20"/>
              </w:rPr>
              <w:t>序号</w:t>
            </w:r>
          </w:p>
        </w:tc>
        <w:tc>
          <w:tcPr>
            <w:tcW w:w="1242" w:type="dxa"/>
            <w:gridSpan w:val="2"/>
            <w:tcBorders>
              <w:top w:val="single" w:sz="4" w:space="0" w:color="auto"/>
              <w:left w:val="nil"/>
              <w:bottom w:val="single" w:sz="4" w:space="0" w:color="auto"/>
              <w:right w:val="single" w:sz="4" w:space="0" w:color="auto"/>
            </w:tcBorders>
            <w:shd w:val="clear" w:color="auto" w:fill="auto"/>
            <w:vAlign w:val="center"/>
            <w:hideMark/>
          </w:tcPr>
          <w:p w:rsidR="00F02DA6" w:rsidRPr="00F02DA6" w:rsidRDefault="00F02DA6" w:rsidP="00F02DA6">
            <w:pPr>
              <w:widowControl/>
              <w:jc w:val="center"/>
              <w:textAlignment w:val="baseline"/>
              <w:rPr>
                <w:rFonts w:ascii="宋体" w:eastAsia="宋体" w:hAnsi="宋体" w:cs="宋体"/>
                <w:b/>
                <w:bCs/>
                <w:color w:val="000000"/>
                <w:kern w:val="0"/>
                <w:sz w:val="20"/>
                <w:szCs w:val="20"/>
              </w:rPr>
            </w:pPr>
            <w:r w:rsidRPr="00F02DA6">
              <w:rPr>
                <w:rFonts w:ascii="宋体" w:eastAsia="宋体" w:hAnsi="宋体" w:cs="宋体" w:hint="eastAsia"/>
                <w:b/>
                <w:bCs/>
                <w:color w:val="000000"/>
                <w:kern w:val="0"/>
                <w:sz w:val="20"/>
                <w:szCs w:val="20"/>
              </w:rPr>
              <w:t>监控指标</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F02DA6" w:rsidRPr="00F02DA6" w:rsidRDefault="00F02DA6" w:rsidP="00F02DA6">
            <w:pPr>
              <w:widowControl/>
              <w:jc w:val="center"/>
              <w:textAlignment w:val="baseline"/>
              <w:rPr>
                <w:rFonts w:ascii="宋体" w:eastAsia="宋体" w:hAnsi="宋体" w:cs="宋体"/>
                <w:b/>
                <w:bCs/>
                <w:color w:val="000000"/>
                <w:kern w:val="0"/>
                <w:sz w:val="20"/>
                <w:szCs w:val="20"/>
              </w:rPr>
            </w:pPr>
            <w:r w:rsidRPr="00F02DA6">
              <w:rPr>
                <w:rFonts w:ascii="宋体" w:eastAsia="宋体" w:hAnsi="宋体" w:cs="宋体" w:hint="eastAsia"/>
                <w:b/>
                <w:bCs/>
                <w:color w:val="000000"/>
                <w:kern w:val="0"/>
                <w:sz w:val="20"/>
                <w:szCs w:val="20"/>
              </w:rPr>
              <w:t>监控指标点</w:t>
            </w:r>
          </w:p>
        </w:tc>
        <w:tc>
          <w:tcPr>
            <w:tcW w:w="1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center"/>
              <w:textAlignment w:val="baseline"/>
              <w:rPr>
                <w:rFonts w:ascii="宋体" w:eastAsia="宋体" w:hAnsi="宋体" w:cs="宋体"/>
                <w:b/>
                <w:bCs/>
                <w:color w:val="000000"/>
                <w:kern w:val="0"/>
                <w:sz w:val="20"/>
                <w:szCs w:val="20"/>
              </w:rPr>
            </w:pPr>
            <w:r w:rsidRPr="00F02DA6">
              <w:rPr>
                <w:rFonts w:ascii="宋体" w:eastAsia="宋体" w:hAnsi="宋体" w:cs="宋体" w:hint="eastAsia"/>
                <w:b/>
                <w:bCs/>
                <w:color w:val="000000"/>
                <w:kern w:val="0"/>
                <w:sz w:val="20"/>
                <w:szCs w:val="20"/>
              </w:rPr>
              <w:t>基本情况记录</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center"/>
              <w:textAlignment w:val="baseline"/>
              <w:rPr>
                <w:rFonts w:ascii="宋体" w:eastAsia="宋体" w:hAnsi="宋体" w:cs="宋体"/>
                <w:b/>
                <w:bCs/>
                <w:color w:val="000000"/>
                <w:kern w:val="0"/>
                <w:sz w:val="20"/>
                <w:szCs w:val="20"/>
              </w:rPr>
            </w:pPr>
            <w:r w:rsidRPr="00F02DA6">
              <w:rPr>
                <w:rFonts w:ascii="宋体" w:eastAsia="宋体" w:hAnsi="宋体" w:cs="宋体" w:hint="eastAsia"/>
                <w:b/>
                <w:bCs/>
                <w:color w:val="000000"/>
                <w:kern w:val="0"/>
                <w:sz w:val="20"/>
                <w:szCs w:val="20"/>
              </w:rPr>
              <w:t>备注</w:t>
            </w:r>
          </w:p>
        </w:tc>
      </w:tr>
      <w:tr w:rsidR="006B7382">
        <w:trPr>
          <w:gridAfter w:val="1"/>
          <w:wAfter w:w="236" w:type="dxa"/>
          <w:trHeight w:val="799"/>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02DA6" w:rsidRPr="00F02DA6" w:rsidRDefault="00F02DA6" w:rsidP="00F02DA6">
            <w:pPr>
              <w:widowControl/>
              <w:jc w:val="center"/>
              <w:textAlignment w:val="baseline"/>
              <w:rPr>
                <w:rFonts w:ascii="Gulim" w:eastAsia="Gulim" w:hAnsi="Gulim" w:cs="宋体"/>
                <w:color w:val="000000"/>
                <w:kern w:val="0"/>
                <w:sz w:val="20"/>
                <w:szCs w:val="20"/>
              </w:rPr>
            </w:pPr>
            <w:r w:rsidRPr="00F02DA6">
              <w:rPr>
                <w:rFonts w:ascii="Gulim" w:eastAsia="Gulim" w:hAnsi="Gulim" w:cs="宋体" w:hint="eastAsia"/>
                <w:color w:val="000000"/>
                <w:kern w:val="0"/>
                <w:sz w:val="20"/>
                <w:szCs w:val="20"/>
              </w:rPr>
              <w:t>1</w:t>
            </w:r>
          </w:p>
        </w:tc>
        <w:tc>
          <w:tcPr>
            <w:tcW w:w="1242" w:type="dxa"/>
            <w:gridSpan w:val="2"/>
            <w:tcBorders>
              <w:top w:val="nil"/>
              <w:left w:val="nil"/>
              <w:bottom w:val="single" w:sz="4" w:space="0" w:color="auto"/>
              <w:right w:val="single" w:sz="4" w:space="0" w:color="auto"/>
            </w:tcBorders>
            <w:shd w:val="clear" w:color="auto" w:fill="auto"/>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教学准备</w:t>
            </w:r>
          </w:p>
        </w:tc>
        <w:tc>
          <w:tcPr>
            <w:tcW w:w="5245" w:type="dxa"/>
            <w:tcBorders>
              <w:top w:val="nil"/>
              <w:left w:val="nil"/>
              <w:bottom w:val="single" w:sz="4" w:space="0" w:color="auto"/>
              <w:right w:val="single" w:sz="4" w:space="0" w:color="auto"/>
            </w:tcBorders>
            <w:shd w:val="clear" w:color="auto" w:fill="auto"/>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教师电脑、摄像头、麦克风等必备教学工具准备情况，教学文件、教学资源等上传情况</w:t>
            </w:r>
          </w:p>
        </w:tc>
        <w:tc>
          <w:tcPr>
            <w:tcW w:w="1686" w:type="dxa"/>
            <w:gridSpan w:val="2"/>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c>
          <w:tcPr>
            <w:tcW w:w="914" w:type="dxa"/>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r>
      <w:tr w:rsidR="006B7382">
        <w:trPr>
          <w:gridAfter w:val="1"/>
          <w:wAfter w:w="236" w:type="dxa"/>
          <w:trHeight w:val="799"/>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2</w:t>
            </w:r>
          </w:p>
        </w:tc>
        <w:tc>
          <w:tcPr>
            <w:tcW w:w="1242" w:type="dxa"/>
            <w:gridSpan w:val="2"/>
            <w:tcBorders>
              <w:top w:val="nil"/>
              <w:left w:val="nil"/>
              <w:bottom w:val="single" w:sz="4" w:space="0" w:color="auto"/>
              <w:right w:val="single" w:sz="4" w:space="0" w:color="auto"/>
            </w:tcBorders>
            <w:shd w:val="clear" w:color="auto" w:fill="auto"/>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师生到课</w:t>
            </w:r>
          </w:p>
        </w:tc>
        <w:tc>
          <w:tcPr>
            <w:tcW w:w="5245" w:type="dxa"/>
            <w:tcBorders>
              <w:top w:val="nil"/>
              <w:left w:val="nil"/>
              <w:bottom w:val="single" w:sz="4" w:space="0" w:color="auto"/>
              <w:right w:val="single" w:sz="4" w:space="0" w:color="auto"/>
            </w:tcBorders>
            <w:shd w:val="clear" w:color="auto" w:fill="auto"/>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教师到课及学生出勤情况</w:t>
            </w:r>
          </w:p>
        </w:tc>
        <w:tc>
          <w:tcPr>
            <w:tcW w:w="1686" w:type="dxa"/>
            <w:gridSpan w:val="2"/>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c>
          <w:tcPr>
            <w:tcW w:w="914" w:type="dxa"/>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r>
      <w:tr w:rsidR="006B7382">
        <w:trPr>
          <w:gridAfter w:val="1"/>
          <w:wAfter w:w="236" w:type="dxa"/>
          <w:trHeight w:val="900"/>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3</w:t>
            </w: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教学文件</w:t>
            </w:r>
          </w:p>
        </w:tc>
        <w:tc>
          <w:tcPr>
            <w:tcW w:w="5245" w:type="dxa"/>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授课计划、教案等文件的名称、数量、质量情况</w:t>
            </w:r>
          </w:p>
        </w:tc>
        <w:tc>
          <w:tcPr>
            <w:tcW w:w="1686" w:type="dxa"/>
            <w:gridSpan w:val="2"/>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c>
          <w:tcPr>
            <w:tcW w:w="914" w:type="dxa"/>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r>
      <w:tr w:rsidR="006B7382">
        <w:trPr>
          <w:gridAfter w:val="1"/>
          <w:wAfter w:w="236" w:type="dxa"/>
          <w:trHeight w:val="799"/>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4</w:t>
            </w: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教学资源</w:t>
            </w:r>
          </w:p>
        </w:tc>
        <w:tc>
          <w:tcPr>
            <w:tcW w:w="5245" w:type="dxa"/>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PPT、背景资料、阅读资料、案例、视频等文件的种类、名称、数量和质量情况</w:t>
            </w:r>
          </w:p>
        </w:tc>
        <w:tc>
          <w:tcPr>
            <w:tcW w:w="1686" w:type="dxa"/>
            <w:gridSpan w:val="2"/>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c>
          <w:tcPr>
            <w:tcW w:w="914" w:type="dxa"/>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r>
      <w:tr w:rsidR="006B7382">
        <w:trPr>
          <w:gridAfter w:val="1"/>
          <w:wAfter w:w="236" w:type="dxa"/>
          <w:trHeight w:val="762"/>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5</w:t>
            </w:r>
          </w:p>
        </w:tc>
        <w:tc>
          <w:tcPr>
            <w:tcW w:w="1242" w:type="dxa"/>
            <w:gridSpan w:val="2"/>
            <w:tcBorders>
              <w:top w:val="nil"/>
              <w:left w:val="nil"/>
              <w:bottom w:val="single" w:sz="4" w:space="0" w:color="auto"/>
              <w:right w:val="single" w:sz="4" w:space="0" w:color="auto"/>
            </w:tcBorders>
            <w:shd w:val="clear" w:color="auto" w:fill="auto"/>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教学设计</w:t>
            </w:r>
          </w:p>
        </w:tc>
        <w:tc>
          <w:tcPr>
            <w:tcW w:w="5245" w:type="dxa"/>
            <w:tcBorders>
              <w:top w:val="nil"/>
              <w:left w:val="nil"/>
              <w:bottom w:val="single" w:sz="4" w:space="0" w:color="auto"/>
              <w:right w:val="single" w:sz="4" w:space="0" w:color="auto"/>
            </w:tcBorders>
            <w:shd w:val="clear" w:color="auto" w:fill="auto"/>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教学设计、课容量及教学流程情况</w:t>
            </w:r>
          </w:p>
        </w:tc>
        <w:tc>
          <w:tcPr>
            <w:tcW w:w="1686" w:type="dxa"/>
            <w:gridSpan w:val="2"/>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c>
          <w:tcPr>
            <w:tcW w:w="914" w:type="dxa"/>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r>
      <w:tr w:rsidR="006B7382">
        <w:trPr>
          <w:gridAfter w:val="1"/>
          <w:wAfter w:w="236" w:type="dxa"/>
          <w:trHeight w:val="762"/>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6</w:t>
            </w:r>
          </w:p>
        </w:tc>
        <w:tc>
          <w:tcPr>
            <w:tcW w:w="1242" w:type="dxa"/>
            <w:gridSpan w:val="2"/>
            <w:tcBorders>
              <w:top w:val="nil"/>
              <w:left w:val="nil"/>
              <w:bottom w:val="single" w:sz="4" w:space="0" w:color="auto"/>
              <w:right w:val="single" w:sz="4" w:space="0" w:color="auto"/>
            </w:tcBorders>
            <w:shd w:val="clear" w:color="auto" w:fill="auto"/>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教学组织与管理</w:t>
            </w:r>
          </w:p>
        </w:tc>
        <w:tc>
          <w:tcPr>
            <w:tcW w:w="5245" w:type="dxa"/>
            <w:tcBorders>
              <w:top w:val="nil"/>
              <w:left w:val="nil"/>
              <w:bottom w:val="single" w:sz="4" w:space="0" w:color="auto"/>
              <w:right w:val="single" w:sz="4" w:space="0" w:color="auto"/>
            </w:tcBorders>
            <w:shd w:val="clear" w:color="auto" w:fill="auto"/>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教学任务实施与管理情况，学生学习和任务完成情况</w:t>
            </w:r>
          </w:p>
        </w:tc>
        <w:tc>
          <w:tcPr>
            <w:tcW w:w="1686" w:type="dxa"/>
            <w:gridSpan w:val="2"/>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c>
          <w:tcPr>
            <w:tcW w:w="914" w:type="dxa"/>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r>
      <w:tr w:rsidR="006B7382">
        <w:trPr>
          <w:gridAfter w:val="1"/>
          <w:wAfter w:w="236" w:type="dxa"/>
          <w:trHeight w:val="762"/>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lastRenderedPageBreak/>
              <w:t>7</w:t>
            </w:r>
          </w:p>
        </w:tc>
        <w:tc>
          <w:tcPr>
            <w:tcW w:w="1242" w:type="dxa"/>
            <w:gridSpan w:val="2"/>
            <w:tcBorders>
              <w:top w:val="nil"/>
              <w:left w:val="nil"/>
              <w:bottom w:val="single" w:sz="4" w:space="0" w:color="auto"/>
              <w:right w:val="single" w:sz="4" w:space="0" w:color="auto"/>
            </w:tcBorders>
            <w:shd w:val="clear" w:color="auto" w:fill="auto"/>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Pr>
                <w:rFonts w:ascii="宋体" w:eastAsia="宋体" w:hAnsi="宋体" w:cs="宋体" w:hint="eastAsia"/>
                <w:color w:val="000000"/>
                <w:kern w:val="0"/>
                <w:sz w:val="20"/>
                <w:szCs w:val="20"/>
              </w:rPr>
              <w:t>师生互动</w:t>
            </w:r>
          </w:p>
        </w:tc>
        <w:tc>
          <w:tcPr>
            <w:tcW w:w="5245" w:type="dxa"/>
            <w:tcBorders>
              <w:top w:val="nil"/>
              <w:left w:val="nil"/>
              <w:bottom w:val="single" w:sz="4" w:space="0" w:color="auto"/>
              <w:right w:val="single" w:sz="4" w:space="0" w:color="auto"/>
            </w:tcBorders>
            <w:shd w:val="clear" w:color="auto" w:fill="auto"/>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师生互动及辅导答疑情况</w:t>
            </w:r>
          </w:p>
        </w:tc>
        <w:tc>
          <w:tcPr>
            <w:tcW w:w="1686" w:type="dxa"/>
            <w:gridSpan w:val="2"/>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c>
          <w:tcPr>
            <w:tcW w:w="914" w:type="dxa"/>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r>
      <w:tr w:rsidR="006B7382">
        <w:trPr>
          <w:gridAfter w:val="1"/>
          <w:wAfter w:w="236" w:type="dxa"/>
          <w:trHeight w:val="762"/>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8</w:t>
            </w:r>
          </w:p>
        </w:tc>
        <w:tc>
          <w:tcPr>
            <w:tcW w:w="1242" w:type="dxa"/>
            <w:gridSpan w:val="2"/>
            <w:tcBorders>
              <w:top w:val="nil"/>
              <w:left w:val="nil"/>
              <w:bottom w:val="single" w:sz="4" w:space="0" w:color="auto"/>
              <w:right w:val="single" w:sz="4" w:space="0" w:color="auto"/>
            </w:tcBorders>
            <w:shd w:val="clear" w:color="auto" w:fill="auto"/>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作业管理</w:t>
            </w:r>
          </w:p>
        </w:tc>
        <w:tc>
          <w:tcPr>
            <w:tcW w:w="5245" w:type="dxa"/>
            <w:tcBorders>
              <w:top w:val="nil"/>
              <w:left w:val="nil"/>
              <w:bottom w:val="single" w:sz="4" w:space="0" w:color="auto"/>
              <w:right w:val="single" w:sz="4" w:space="0" w:color="auto"/>
            </w:tcBorders>
            <w:shd w:val="clear" w:color="auto" w:fill="auto"/>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作业形式及学生完成情况</w:t>
            </w:r>
          </w:p>
        </w:tc>
        <w:tc>
          <w:tcPr>
            <w:tcW w:w="1686" w:type="dxa"/>
            <w:gridSpan w:val="2"/>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c>
          <w:tcPr>
            <w:tcW w:w="914" w:type="dxa"/>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r>
      <w:tr w:rsidR="006B7382">
        <w:trPr>
          <w:gridAfter w:val="1"/>
          <w:wAfter w:w="236" w:type="dxa"/>
          <w:trHeight w:val="762"/>
          <w:jc w:val="center"/>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9</w:t>
            </w:r>
          </w:p>
        </w:tc>
        <w:tc>
          <w:tcPr>
            <w:tcW w:w="1242" w:type="dxa"/>
            <w:gridSpan w:val="2"/>
            <w:tcBorders>
              <w:top w:val="nil"/>
              <w:left w:val="nil"/>
              <w:bottom w:val="single" w:sz="4" w:space="0" w:color="auto"/>
              <w:right w:val="single" w:sz="4" w:space="0" w:color="auto"/>
            </w:tcBorders>
            <w:shd w:val="clear" w:color="auto" w:fill="auto"/>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考核与评价</w:t>
            </w:r>
          </w:p>
        </w:tc>
        <w:tc>
          <w:tcPr>
            <w:tcW w:w="5245" w:type="dxa"/>
            <w:tcBorders>
              <w:top w:val="nil"/>
              <w:left w:val="nil"/>
              <w:bottom w:val="single" w:sz="4" w:space="0" w:color="auto"/>
              <w:right w:val="single" w:sz="4" w:space="0" w:color="auto"/>
            </w:tcBorders>
            <w:shd w:val="clear" w:color="auto" w:fill="auto"/>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考核评价内容及权重设置情况</w:t>
            </w:r>
          </w:p>
        </w:tc>
        <w:tc>
          <w:tcPr>
            <w:tcW w:w="1686" w:type="dxa"/>
            <w:gridSpan w:val="2"/>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c>
          <w:tcPr>
            <w:tcW w:w="914" w:type="dxa"/>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r>
      <w:tr w:rsidR="006B7382">
        <w:trPr>
          <w:gridAfter w:val="1"/>
          <w:wAfter w:w="236" w:type="dxa"/>
          <w:trHeight w:val="762"/>
          <w:jc w:val="center"/>
        </w:trPr>
        <w:tc>
          <w:tcPr>
            <w:tcW w:w="616" w:type="dxa"/>
            <w:tcBorders>
              <w:top w:val="nil"/>
              <w:left w:val="single" w:sz="4" w:space="0" w:color="auto"/>
              <w:bottom w:val="nil"/>
              <w:right w:val="nil"/>
            </w:tcBorders>
            <w:shd w:val="clear" w:color="auto" w:fill="auto"/>
            <w:noWrap/>
            <w:vAlign w:val="center"/>
            <w:hideMark/>
          </w:tcPr>
          <w:p w:rsidR="00F02DA6" w:rsidRPr="00F02DA6" w:rsidRDefault="00F02DA6" w:rsidP="00F02DA6">
            <w:pPr>
              <w:widowControl/>
              <w:jc w:val="center"/>
              <w:textAlignment w:val="baseline"/>
              <w:rPr>
                <w:rFonts w:ascii="宋体" w:eastAsia="宋体" w:hAnsi="宋体" w:cs="宋体"/>
                <w:color w:val="000000"/>
                <w:kern w:val="0"/>
                <w:sz w:val="22"/>
                <w:szCs w:val="22"/>
              </w:rPr>
            </w:pPr>
            <w:r w:rsidRPr="00F02DA6">
              <w:rPr>
                <w:rFonts w:ascii="宋体" w:eastAsia="宋体" w:hAnsi="宋体" w:cs="宋体" w:hint="eastAsia"/>
                <w:color w:val="000000"/>
                <w:kern w:val="0"/>
                <w:sz w:val="22"/>
                <w:szCs w:val="22"/>
              </w:rPr>
              <w:t>10</w:t>
            </w:r>
          </w:p>
        </w:tc>
        <w:tc>
          <w:tcPr>
            <w:tcW w:w="1242" w:type="dxa"/>
            <w:gridSpan w:val="2"/>
            <w:tcBorders>
              <w:top w:val="nil"/>
              <w:left w:val="single" w:sz="4" w:space="0" w:color="auto"/>
              <w:bottom w:val="single" w:sz="4" w:space="0" w:color="auto"/>
              <w:right w:val="single" w:sz="4" w:space="0" w:color="auto"/>
            </w:tcBorders>
            <w:shd w:val="clear" w:color="auto" w:fill="auto"/>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应急处理</w:t>
            </w:r>
          </w:p>
        </w:tc>
        <w:tc>
          <w:tcPr>
            <w:tcW w:w="5245" w:type="dxa"/>
            <w:tcBorders>
              <w:top w:val="nil"/>
              <w:left w:val="nil"/>
              <w:bottom w:val="single" w:sz="4" w:space="0" w:color="auto"/>
              <w:right w:val="single" w:sz="4" w:space="0" w:color="auto"/>
            </w:tcBorders>
            <w:shd w:val="clear" w:color="auto" w:fill="auto"/>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发生的应急事项及处理措施</w:t>
            </w:r>
          </w:p>
        </w:tc>
        <w:tc>
          <w:tcPr>
            <w:tcW w:w="1686" w:type="dxa"/>
            <w:gridSpan w:val="2"/>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c>
          <w:tcPr>
            <w:tcW w:w="914" w:type="dxa"/>
            <w:tcBorders>
              <w:top w:val="nil"/>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r>
      <w:tr w:rsidR="006B7382">
        <w:trPr>
          <w:gridAfter w:val="1"/>
          <w:wAfter w:w="236" w:type="dxa"/>
          <w:trHeight w:val="1078"/>
          <w:jc w:val="center"/>
        </w:trPr>
        <w:tc>
          <w:tcPr>
            <w:tcW w:w="185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教师在线教学遇到的问题、主要需求及具体建议</w:t>
            </w:r>
          </w:p>
        </w:tc>
        <w:tc>
          <w:tcPr>
            <w:tcW w:w="7845" w:type="dxa"/>
            <w:gridSpan w:val="4"/>
            <w:tcBorders>
              <w:top w:val="single" w:sz="4" w:space="0" w:color="auto"/>
              <w:left w:val="nil"/>
              <w:bottom w:val="single" w:sz="4" w:space="0" w:color="auto"/>
              <w:right w:val="single" w:sz="4" w:space="0" w:color="000000"/>
            </w:tcBorders>
            <w:shd w:val="clear" w:color="auto" w:fill="auto"/>
            <w:noWrap/>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r>
      <w:tr w:rsidR="006B7382">
        <w:trPr>
          <w:gridAfter w:val="1"/>
          <w:wAfter w:w="236" w:type="dxa"/>
          <w:trHeight w:val="1309"/>
          <w:jc w:val="center"/>
        </w:trPr>
        <w:tc>
          <w:tcPr>
            <w:tcW w:w="18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2DA6" w:rsidRPr="00F02DA6" w:rsidRDefault="00F02DA6" w:rsidP="00F02DA6">
            <w:pPr>
              <w:widowControl/>
              <w:jc w:val="left"/>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教师在线教学的优势及不足</w:t>
            </w:r>
          </w:p>
        </w:tc>
        <w:tc>
          <w:tcPr>
            <w:tcW w:w="7845" w:type="dxa"/>
            <w:gridSpan w:val="4"/>
            <w:tcBorders>
              <w:top w:val="single" w:sz="4" w:space="0" w:color="auto"/>
              <w:left w:val="nil"/>
              <w:bottom w:val="single" w:sz="4" w:space="0" w:color="auto"/>
              <w:right w:val="single" w:sz="4" w:space="0" w:color="auto"/>
            </w:tcBorders>
            <w:shd w:val="clear" w:color="auto" w:fill="auto"/>
            <w:noWrap/>
            <w:vAlign w:val="center"/>
            <w:hideMark/>
          </w:tcPr>
          <w:p w:rsidR="00F02DA6" w:rsidRPr="00F02DA6" w:rsidRDefault="00F02DA6" w:rsidP="00F02DA6">
            <w:pPr>
              <w:widowControl/>
              <w:jc w:val="center"/>
              <w:textAlignment w:val="baseline"/>
              <w:rPr>
                <w:rFonts w:ascii="宋体" w:eastAsia="宋体" w:hAnsi="宋体" w:cs="宋体"/>
                <w:color w:val="000000"/>
                <w:kern w:val="0"/>
                <w:sz w:val="20"/>
                <w:szCs w:val="20"/>
              </w:rPr>
            </w:pPr>
            <w:r w:rsidRPr="00F02DA6">
              <w:rPr>
                <w:rFonts w:ascii="宋体" w:eastAsia="宋体" w:hAnsi="宋体" w:cs="宋体" w:hint="eastAsia"/>
                <w:color w:val="000000"/>
                <w:kern w:val="0"/>
                <w:sz w:val="20"/>
                <w:szCs w:val="20"/>
              </w:rPr>
              <w:t xml:space="preserve">　</w:t>
            </w:r>
          </w:p>
        </w:tc>
      </w:tr>
      <w:tr w:rsidR="006B7382">
        <w:trPr>
          <w:gridAfter w:val="1"/>
          <w:wAfter w:w="236" w:type="dxa"/>
          <w:trHeight w:val="420"/>
          <w:jc w:val="center"/>
        </w:trPr>
        <w:tc>
          <w:tcPr>
            <w:tcW w:w="9703" w:type="dxa"/>
            <w:gridSpan w:val="7"/>
            <w:tcBorders>
              <w:top w:val="nil"/>
              <w:left w:val="nil"/>
              <w:bottom w:val="nil"/>
              <w:right w:val="nil"/>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b/>
                <w:bCs/>
                <w:color w:val="000000"/>
                <w:kern w:val="0"/>
                <w:sz w:val="20"/>
                <w:szCs w:val="20"/>
              </w:rPr>
            </w:pPr>
            <w:r w:rsidRPr="00F02DA6">
              <w:rPr>
                <w:rFonts w:ascii="宋体" w:eastAsia="宋体" w:hAnsi="宋体" w:cs="宋体" w:hint="eastAsia"/>
                <w:b/>
                <w:bCs/>
                <w:color w:val="000000"/>
                <w:kern w:val="0"/>
                <w:sz w:val="20"/>
                <w:szCs w:val="20"/>
              </w:rPr>
              <w:t>教师姓名：               督导</w:t>
            </w:r>
            <w:r>
              <w:rPr>
                <w:rFonts w:ascii="宋体" w:eastAsia="宋体" w:hAnsi="宋体" w:cs="宋体" w:hint="eastAsia"/>
                <w:b/>
                <w:bCs/>
                <w:color w:val="000000"/>
                <w:kern w:val="0"/>
                <w:sz w:val="20"/>
                <w:szCs w:val="20"/>
              </w:rPr>
              <w:t>教师</w:t>
            </w:r>
            <w:r w:rsidRPr="00F02DA6">
              <w:rPr>
                <w:rFonts w:ascii="宋体" w:eastAsia="宋体" w:hAnsi="宋体" w:cs="宋体" w:hint="eastAsia"/>
                <w:b/>
                <w:bCs/>
                <w:color w:val="000000"/>
                <w:kern w:val="0"/>
                <w:sz w:val="20"/>
                <w:szCs w:val="20"/>
              </w:rPr>
              <w:t>姓名：                 记录日期：</w:t>
            </w:r>
          </w:p>
        </w:tc>
      </w:tr>
      <w:tr w:rsidR="006B7382">
        <w:trPr>
          <w:trHeight w:val="270"/>
          <w:jc w:val="center"/>
        </w:trPr>
        <w:tc>
          <w:tcPr>
            <w:tcW w:w="616" w:type="dxa"/>
            <w:tcBorders>
              <w:top w:val="nil"/>
              <w:left w:val="nil"/>
              <w:bottom w:val="nil"/>
              <w:right w:val="nil"/>
            </w:tcBorders>
            <w:shd w:val="clear" w:color="auto" w:fill="auto"/>
            <w:noWrap/>
            <w:vAlign w:val="center"/>
            <w:hideMark/>
          </w:tcPr>
          <w:p w:rsidR="00F02DA6" w:rsidRPr="00F02DA6" w:rsidRDefault="00F02DA6" w:rsidP="00F02DA6">
            <w:pPr>
              <w:widowControl/>
              <w:jc w:val="center"/>
              <w:textAlignment w:val="baseline"/>
              <w:rPr>
                <w:rFonts w:ascii="宋体" w:eastAsia="宋体" w:hAnsi="宋体" w:cs="宋体"/>
                <w:color w:val="000000"/>
                <w:kern w:val="0"/>
                <w:sz w:val="22"/>
                <w:szCs w:val="22"/>
              </w:rPr>
            </w:pPr>
          </w:p>
        </w:tc>
        <w:tc>
          <w:tcPr>
            <w:tcW w:w="832" w:type="dxa"/>
            <w:tcBorders>
              <w:top w:val="nil"/>
              <w:left w:val="nil"/>
              <w:bottom w:val="nil"/>
              <w:right w:val="nil"/>
            </w:tcBorders>
            <w:shd w:val="clear" w:color="auto" w:fill="auto"/>
            <w:noWrap/>
            <w:vAlign w:val="center"/>
            <w:hideMark/>
          </w:tcPr>
          <w:p w:rsidR="00F02DA6" w:rsidRPr="00F02DA6" w:rsidRDefault="00F02DA6" w:rsidP="00F02DA6">
            <w:pPr>
              <w:widowControl/>
              <w:jc w:val="center"/>
              <w:textAlignment w:val="baseline"/>
              <w:rPr>
                <w:rFonts w:ascii="宋体" w:eastAsia="宋体" w:hAnsi="宋体" w:cs="宋体"/>
                <w:color w:val="000000"/>
                <w:kern w:val="0"/>
                <w:sz w:val="22"/>
                <w:szCs w:val="22"/>
              </w:rPr>
            </w:pPr>
          </w:p>
        </w:tc>
        <w:tc>
          <w:tcPr>
            <w:tcW w:w="6930" w:type="dxa"/>
            <w:gridSpan w:val="3"/>
            <w:tcBorders>
              <w:top w:val="nil"/>
              <w:left w:val="nil"/>
              <w:bottom w:val="nil"/>
              <w:right w:val="nil"/>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2"/>
                <w:szCs w:val="22"/>
              </w:rPr>
            </w:pPr>
          </w:p>
        </w:tc>
        <w:tc>
          <w:tcPr>
            <w:tcW w:w="1325" w:type="dxa"/>
            <w:gridSpan w:val="2"/>
            <w:tcBorders>
              <w:top w:val="nil"/>
              <w:left w:val="nil"/>
              <w:bottom w:val="nil"/>
              <w:right w:val="nil"/>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2"/>
                <w:szCs w:val="22"/>
              </w:rPr>
            </w:pPr>
          </w:p>
        </w:tc>
        <w:tc>
          <w:tcPr>
            <w:tcW w:w="236" w:type="dxa"/>
            <w:tcBorders>
              <w:top w:val="nil"/>
              <w:left w:val="nil"/>
              <w:bottom w:val="nil"/>
              <w:right w:val="nil"/>
            </w:tcBorders>
            <w:shd w:val="clear" w:color="auto" w:fill="auto"/>
            <w:noWrap/>
            <w:vAlign w:val="center"/>
            <w:hideMark/>
          </w:tcPr>
          <w:p w:rsidR="00F02DA6" w:rsidRPr="00F02DA6" w:rsidRDefault="00F02DA6" w:rsidP="00F02DA6">
            <w:pPr>
              <w:widowControl/>
              <w:jc w:val="left"/>
              <w:textAlignment w:val="baseline"/>
              <w:rPr>
                <w:rFonts w:ascii="宋体" w:eastAsia="宋体" w:hAnsi="宋体" w:cs="宋体"/>
                <w:color w:val="000000"/>
                <w:kern w:val="0"/>
                <w:sz w:val="22"/>
                <w:szCs w:val="22"/>
              </w:rPr>
            </w:pPr>
          </w:p>
        </w:tc>
      </w:tr>
    </w:tbl>
    <w:p w:rsidR="00F02DA6" w:rsidRPr="00F02DA6" w:rsidRDefault="00F02DA6" w:rsidP="004370A1">
      <w:pPr>
        <w:spacing w:line="360" w:lineRule="auto"/>
        <w:textAlignment w:val="baseline"/>
        <w:rPr>
          <w:sz w:val="24"/>
        </w:rPr>
      </w:pPr>
    </w:p>
    <w:sectPr w:rsidR="00F02DA6" w:rsidRPr="00F02D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F54" w:rsidRDefault="00EE4F54" w:rsidP="008C02D0">
      <w:r>
        <w:separator/>
      </w:r>
    </w:p>
  </w:endnote>
  <w:endnote w:type="continuationSeparator" w:id="0">
    <w:p w:rsidR="00EE4F54" w:rsidRDefault="00EE4F54" w:rsidP="008C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altName w:val="Arial Unicode MS"/>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F54" w:rsidRDefault="00EE4F54" w:rsidP="008C02D0">
      <w:r>
        <w:separator/>
      </w:r>
    </w:p>
  </w:footnote>
  <w:footnote w:type="continuationSeparator" w:id="0">
    <w:p w:rsidR="00EE4F54" w:rsidRDefault="00EE4F54" w:rsidP="008C0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CC055F"/>
    <w:multiLevelType w:val="singleLevel"/>
    <w:tmpl w:val="F9C802AE"/>
    <w:lvl w:ilvl="0">
      <w:start w:val="1"/>
      <w:numFmt w:val="japaneseCounting"/>
      <w:lvlText w:val="（%1）"/>
      <w:lvlJc w:val="left"/>
      <w:pPr>
        <w:tabs>
          <w:tab w:val="left" w:pos="312"/>
        </w:tabs>
      </w:pPr>
      <w:rPr>
        <w:rFonts w:ascii="仿宋" w:eastAsia="仿宋" w:hAnsi="仿宋" w:cs="仿宋"/>
      </w:rPr>
    </w:lvl>
  </w:abstractNum>
  <w:abstractNum w:abstractNumId="1" w15:restartNumberingAfterBreak="0">
    <w:nsid w:val="00F97231"/>
    <w:multiLevelType w:val="singleLevel"/>
    <w:tmpl w:val="00F97231"/>
    <w:lvl w:ilvl="0">
      <w:start w:val="1"/>
      <w:numFmt w:val="decimal"/>
      <w:lvlText w:val="%1."/>
      <w:lvlJc w:val="left"/>
      <w:pPr>
        <w:tabs>
          <w:tab w:val="left" w:pos="312"/>
        </w:tabs>
      </w:pPr>
    </w:lvl>
  </w:abstractNum>
  <w:abstractNum w:abstractNumId="2" w15:restartNumberingAfterBreak="0">
    <w:nsid w:val="130870E9"/>
    <w:multiLevelType w:val="singleLevel"/>
    <w:tmpl w:val="130870E9"/>
    <w:lvl w:ilvl="0">
      <w:start w:val="1"/>
      <w:numFmt w:val="decimal"/>
      <w:lvlText w:val="%1."/>
      <w:lvlJc w:val="left"/>
      <w:pPr>
        <w:tabs>
          <w:tab w:val="left" w:pos="738"/>
        </w:tabs>
      </w:pPr>
    </w:lvl>
  </w:abstractNum>
  <w:abstractNum w:abstractNumId="3" w15:restartNumberingAfterBreak="0">
    <w:nsid w:val="183721EA"/>
    <w:multiLevelType w:val="hybridMultilevel"/>
    <w:tmpl w:val="86E6A932"/>
    <w:lvl w:ilvl="0" w:tplc="58FE86CA">
      <w:start w:val="2"/>
      <w:numFmt w:val="japaneseCounting"/>
      <w:lvlText w:val="%1、"/>
      <w:lvlJc w:val="left"/>
      <w:pPr>
        <w:ind w:left="1280" w:hanging="7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3BBC6BF8"/>
    <w:multiLevelType w:val="singleLevel"/>
    <w:tmpl w:val="95020596"/>
    <w:lvl w:ilvl="0">
      <w:start w:val="1"/>
      <w:numFmt w:val="decimal"/>
      <w:lvlText w:val="%1、"/>
      <w:lvlJc w:val="left"/>
      <w:pPr>
        <w:tabs>
          <w:tab w:val="left" w:pos="312"/>
        </w:tabs>
      </w:pPr>
      <w:rPr>
        <w:rFonts w:ascii="仿宋" w:eastAsia="仿宋" w:hAnsi="仿宋" w:cs="仿宋"/>
      </w:rPr>
    </w:lvl>
  </w:abstractNum>
  <w:abstractNum w:abstractNumId="5" w15:restartNumberingAfterBreak="0">
    <w:nsid w:val="41477F70"/>
    <w:multiLevelType w:val="singleLevel"/>
    <w:tmpl w:val="95020596"/>
    <w:lvl w:ilvl="0">
      <w:start w:val="1"/>
      <w:numFmt w:val="decimal"/>
      <w:lvlText w:val="%1、"/>
      <w:lvlJc w:val="left"/>
      <w:pPr>
        <w:tabs>
          <w:tab w:val="left" w:pos="312"/>
        </w:tabs>
      </w:pPr>
      <w:rPr>
        <w:rFonts w:ascii="仿宋" w:eastAsia="仿宋" w:hAnsi="仿宋" w:cs="仿宋"/>
      </w:rPr>
    </w:lvl>
  </w:abstractNum>
  <w:abstractNum w:abstractNumId="6" w15:restartNumberingAfterBreak="0">
    <w:nsid w:val="4B5B8C2F"/>
    <w:multiLevelType w:val="singleLevel"/>
    <w:tmpl w:val="4B5B8C2F"/>
    <w:lvl w:ilvl="0">
      <w:start w:val="1"/>
      <w:numFmt w:val="chineseCounting"/>
      <w:suff w:val="nothing"/>
      <w:lvlText w:val="%1、"/>
      <w:lvlJc w:val="left"/>
      <w:rPr>
        <w:rFonts w:hint="eastAsia"/>
      </w:rPr>
    </w:lvl>
  </w:abstractNum>
  <w:abstractNum w:abstractNumId="7" w15:restartNumberingAfterBreak="0">
    <w:nsid w:val="5A634B89"/>
    <w:multiLevelType w:val="hybridMultilevel"/>
    <w:tmpl w:val="2050E14C"/>
    <w:lvl w:ilvl="0" w:tplc="D5F24D3A">
      <w:start w:val="3"/>
      <w:numFmt w:val="japaneseCounting"/>
      <w:lvlText w:val="（%1）"/>
      <w:lvlJc w:val="left"/>
      <w:pPr>
        <w:ind w:left="1305" w:hanging="8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E0F0241"/>
    <w:multiLevelType w:val="hybridMultilevel"/>
    <w:tmpl w:val="18A6DCD2"/>
    <w:lvl w:ilvl="0" w:tplc="7F52DAD8">
      <w:start w:val="1"/>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732A6FD6"/>
    <w:multiLevelType w:val="hybridMultilevel"/>
    <w:tmpl w:val="569C1F72"/>
    <w:lvl w:ilvl="0" w:tplc="94F05B26">
      <w:start w:val="1"/>
      <w:numFmt w:val="decimal"/>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5"/>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4E3121C"/>
    <w:rsid w:val="000D24F6"/>
    <w:rsid w:val="00105FD7"/>
    <w:rsid w:val="00150108"/>
    <w:rsid w:val="001537F2"/>
    <w:rsid w:val="002066E2"/>
    <w:rsid w:val="00212023"/>
    <w:rsid w:val="00224580"/>
    <w:rsid w:val="0025494F"/>
    <w:rsid w:val="002B4EF9"/>
    <w:rsid w:val="00303AE0"/>
    <w:rsid w:val="0030699C"/>
    <w:rsid w:val="003555D1"/>
    <w:rsid w:val="003F63FD"/>
    <w:rsid w:val="00400E50"/>
    <w:rsid w:val="00401F4A"/>
    <w:rsid w:val="004022A7"/>
    <w:rsid w:val="004370A1"/>
    <w:rsid w:val="00484799"/>
    <w:rsid w:val="00544A3D"/>
    <w:rsid w:val="005460D2"/>
    <w:rsid w:val="005C2235"/>
    <w:rsid w:val="005E709E"/>
    <w:rsid w:val="006333E1"/>
    <w:rsid w:val="006613F7"/>
    <w:rsid w:val="00667EC6"/>
    <w:rsid w:val="006A43AF"/>
    <w:rsid w:val="006B7382"/>
    <w:rsid w:val="006C56CD"/>
    <w:rsid w:val="006F0C70"/>
    <w:rsid w:val="0071488E"/>
    <w:rsid w:val="00770F55"/>
    <w:rsid w:val="007816C0"/>
    <w:rsid w:val="007B22A7"/>
    <w:rsid w:val="007E7190"/>
    <w:rsid w:val="00802EB3"/>
    <w:rsid w:val="00885549"/>
    <w:rsid w:val="008C02D0"/>
    <w:rsid w:val="00911F43"/>
    <w:rsid w:val="009433CE"/>
    <w:rsid w:val="00945013"/>
    <w:rsid w:val="009801D6"/>
    <w:rsid w:val="00A3069C"/>
    <w:rsid w:val="00A53F37"/>
    <w:rsid w:val="00A55DA6"/>
    <w:rsid w:val="00A81791"/>
    <w:rsid w:val="00AA4F64"/>
    <w:rsid w:val="00AD1E36"/>
    <w:rsid w:val="00B2232E"/>
    <w:rsid w:val="00B82261"/>
    <w:rsid w:val="00BD6344"/>
    <w:rsid w:val="00C02140"/>
    <w:rsid w:val="00CC2DD4"/>
    <w:rsid w:val="00D05FC4"/>
    <w:rsid w:val="00D373D6"/>
    <w:rsid w:val="00D63A80"/>
    <w:rsid w:val="00D932E7"/>
    <w:rsid w:val="00EA3CB2"/>
    <w:rsid w:val="00EB3D6B"/>
    <w:rsid w:val="00EE4F54"/>
    <w:rsid w:val="00F02DA6"/>
    <w:rsid w:val="00F92FA4"/>
    <w:rsid w:val="00FF1D68"/>
    <w:rsid w:val="04E3121C"/>
    <w:rsid w:val="32602AE8"/>
    <w:rsid w:val="353D520D"/>
    <w:rsid w:val="6C9F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A5AD1B"/>
  <w15:docId w15:val="{00E373AC-1EA9-44F6-8B31-4FD0FC6C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widowControl/>
      <w:spacing w:before="100" w:beforeAutospacing="1" w:after="100" w:afterAutospacing="1"/>
      <w:jc w:val="left"/>
    </w:pPr>
    <w:rPr>
      <w:rFonts w:ascii="宋体" w:eastAsia="宋体" w:hAnsi="宋体" w:cs="宋体"/>
      <w:kern w:val="0"/>
      <w:sz w:val="24"/>
    </w:rPr>
  </w:style>
  <w:style w:type="paragraph" w:styleId="Header">
    <w:name w:val="header"/>
    <w:basedOn w:val="Normal"/>
    <w:link w:val="HeaderChar"/>
    <w:rsid w:val="008C02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8C02D0"/>
    <w:rPr>
      <w:kern w:val="2"/>
      <w:sz w:val="18"/>
      <w:szCs w:val="18"/>
    </w:rPr>
  </w:style>
  <w:style w:type="paragraph" w:styleId="Footer">
    <w:name w:val="footer"/>
    <w:basedOn w:val="Normal"/>
    <w:link w:val="FooterChar"/>
    <w:rsid w:val="008C02D0"/>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8C02D0"/>
    <w:rPr>
      <w:kern w:val="2"/>
      <w:sz w:val="18"/>
      <w:szCs w:val="18"/>
    </w:rPr>
  </w:style>
  <w:style w:type="character" w:styleId="CommentReference">
    <w:name w:val="annotation reference"/>
    <w:basedOn w:val="DefaultParagraphFont"/>
    <w:semiHidden/>
    <w:unhideWhenUsed/>
    <w:rsid w:val="006A43AF"/>
    <w:rPr>
      <w:sz w:val="21"/>
      <w:szCs w:val="21"/>
    </w:rPr>
  </w:style>
  <w:style w:type="paragraph" w:styleId="CommentText">
    <w:name w:val="annotation text"/>
    <w:basedOn w:val="Normal"/>
    <w:link w:val="CommentTextChar"/>
    <w:semiHidden/>
    <w:unhideWhenUsed/>
    <w:rsid w:val="006A43AF"/>
    <w:pPr>
      <w:jc w:val="left"/>
    </w:pPr>
  </w:style>
  <w:style w:type="character" w:customStyle="1" w:styleId="CommentTextChar">
    <w:name w:val="Comment Text Char"/>
    <w:basedOn w:val="DefaultParagraphFont"/>
    <w:link w:val="CommentText"/>
    <w:semiHidden/>
    <w:rsid w:val="006A43AF"/>
    <w:rPr>
      <w:kern w:val="2"/>
      <w:sz w:val="21"/>
      <w:szCs w:val="24"/>
    </w:rPr>
  </w:style>
  <w:style w:type="paragraph" w:styleId="CommentSubject">
    <w:name w:val="annotation subject"/>
    <w:basedOn w:val="CommentText"/>
    <w:next w:val="CommentText"/>
    <w:link w:val="CommentSubjectChar"/>
    <w:semiHidden/>
    <w:unhideWhenUsed/>
    <w:rsid w:val="006A43AF"/>
    <w:rPr>
      <w:b/>
      <w:bCs/>
    </w:rPr>
  </w:style>
  <w:style w:type="character" w:customStyle="1" w:styleId="CommentSubjectChar">
    <w:name w:val="Comment Subject Char"/>
    <w:basedOn w:val="CommentTextChar"/>
    <w:link w:val="CommentSubject"/>
    <w:semiHidden/>
    <w:rsid w:val="006A43AF"/>
    <w:rPr>
      <w:b/>
      <w:bCs/>
      <w:kern w:val="2"/>
      <w:sz w:val="21"/>
      <w:szCs w:val="24"/>
    </w:rPr>
  </w:style>
  <w:style w:type="paragraph" w:styleId="BalloonText">
    <w:name w:val="Balloon Text"/>
    <w:basedOn w:val="Normal"/>
    <w:link w:val="BalloonTextChar"/>
    <w:semiHidden/>
    <w:unhideWhenUsed/>
    <w:rsid w:val="006A43AF"/>
    <w:rPr>
      <w:sz w:val="18"/>
      <w:szCs w:val="18"/>
    </w:rPr>
  </w:style>
  <w:style w:type="character" w:customStyle="1" w:styleId="BalloonTextChar">
    <w:name w:val="Balloon Text Char"/>
    <w:basedOn w:val="DefaultParagraphFont"/>
    <w:link w:val="BalloonText"/>
    <w:semiHidden/>
    <w:rsid w:val="006A43AF"/>
    <w:rPr>
      <w:kern w:val="2"/>
      <w:sz w:val="18"/>
      <w:szCs w:val="18"/>
    </w:rPr>
  </w:style>
  <w:style w:type="paragraph" w:styleId="ListParagraph">
    <w:name w:val="List Paragraph"/>
    <w:basedOn w:val="Normal"/>
    <w:uiPriority w:val="99"/>
    <w:unhideWhenUsed/>
    <w:rsid w:val="001501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03686">
      <w:bodyDiv w:val="1"/>
      <w:marLeft w:val="0"/>
      <w:marRight w:val="0"/>
      <w:marTop w:val="0"/>
      <w:marBottom w:val="0"/>
      <w:divBdr>
        <w:top w:val="none" w:sz="0" w:space="0" w:color="auto"/>
        <w:left w:val="none" w:sz="0" w:space="0" w:color="auto"/>
        <w:bottom w:val="none" w:sz="0" w:space="0" w:color="auto"/>
        <w:right w:val="none" w:sz="0" w:space="0" w:color="auto"/>
      </w:divBdr>
    </w:div>
    <w:div w:id="1299186230">
      <w:bodyDiv w:val="1"/>
      <w:marLeft w:val="0"/>
      <w:marRight w:val="0"/>
      <w:marTop w:val="0"/>
      <w:marBottom w:val="0"/>
      <w:divBdr>
        <w:top w:val="none" w:sz="0" w:space="0" w:color="auto"/>
        <w:left w:val="none" w:sz="0" w:space="0" w:color="auto"/>
        <w:bottom w:val="none" w:sz="0" w:space="0" w:color="auto"/>
        <w:right w:val="none" w:sz="0" w:space="0" w:color="auto"/>
      </w:divBdr>
    </w:div>
    <w:div w:id="1375495264">
      <w:bodyDiv w:val="1"/>
      <w:marLeft w:val="0"/>
      <w:marRight w:val="0"/>
      <w:marTop w:val="0"/>
      <w:marBottom w:val="0"/>
      <w:divBdr>
        <w:top w:val="none" w:sz="0" w:space="0" w:color="auto"/>
        <w:left w:val="none" w:sz="0" w:space="0" w:color="auto"/>
        <w:bottom w:val="none" w:sz="0" w:space="0" w:color="auto"/>
        <w:right w:val="none" w:sz="0" w:space="0" w:color="auto"/>
      </w:divBdr>
    </w:div>
    <w:div w:id="205064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刘伟</dc:creator>
  <cp:lastModifiedBy>Nansen Fang</cp:lastModifiedBy>
  <cp:revision>3</cp:revision>
  <dcterms:created xsi:type="dcterms:W3CDTF">2021-01-29T05:30:00Z</dcterms:created>
  <dcterms:modified xsi:type="dcterms:W3CDTF">2021-01-29T05:31:00Z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